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C6" w:rsidRPr="003D091A" w:rsidRDefault="00F00E5C" w:rsidP="00F00E5C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091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447925" cy="1925565"/>
            <wp:effectExtent l="0" t="0" r="0" b="0"/>
            <wp:wrapTight wrapText="bothSides">
              <wp:wrapPolygon edited="0">
                <wp:start x="0" y="0"/>
                <wp:lineTo x="0" y="21372"/>
                <wp:lineTo x="21348" y="21372"/>
                <wp:lineTo x="21348" y="0"/>
                <wp:lineTo x="0" y="0"/>
              </wp:wrapPolygon>
            </wp:wrapTight>
            <wp:docPr id="30" name="Рисунок 30" descr="ᐈ Сбор березового сока фото, фотографии березовый сок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ᐈ Сбор березового сока фото, фотографии березовый сок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771" w:rsidRPr="003D091A">
        <w:rPr>
          <w:rFonts w:ascii="Times New Roman" w:hAnsi="Times New Roman" w:cs="Times New Roman"/>
          <w:b/>
          <w:sz w:val="32"/>
          <w:szCs w:val="32"/>
          <w:lang w:eastAsia="ru-RU"/>
        </w:rPr>
        <w:t>«Соблюдение правил заготовки березового сока</w:t>
      </w:r>
      <w:r w:rsidR="005012C6" w:rsidRPr="003D091A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F00E5C" w:rsidRPr="00F00E5C" w:rsidRDefault="00F00E5C" w:rsidP="00F00E5C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00E5C">
        <w:rPr>
          <w:rFonts w:ascii="Times New Roman" w:hAnsi="Times New Roman" w:cs="Times New Roman"/>
          <w:b/>
          <w:sz w:val="30"/>
          <w:szCs w:val="30"/>
          <w:lang w:eastAsia="ru-RU"/>
        </w:rPr>
        <w:t>Березовый сок</w:t>
      </w:r>
      <w:r w:rsidRPr="00F00E5C">
        <w:rPr>
          <w:rFonts w:ascii="Times New Roman" w:hAnsi="Times New Roman" w:cs="Times New Roman"/>
          <w:sz w:val="30"/>
          <w:szCs w:val="30"/>
          <w:lang w:eastAsia="ru-RU"/>
        </w:rPr>
        <w:t xml:space="preserve"> -</w:t>
      </w:r>
      <w:r w:rsidR="00C10998" w:rsidRPr="00F00E5C">
        <w:rPr>
          <w:rFonts w:ascii="Times New Roman" w:hAnsi="Times New Roman" w:cs="Times New Roman"/>
          <w:sz w:val="30"/>
          <w:szCs w:val="30"/>
          <w:lang w:eastAsia="ru-RU"/>
        </w:rPr>
        <w:t xml:space="preserve"> один из любимых напитков весной и летом. Удивительно вкусный и полезный, он почти не известен жителям Европы. Березовый сок содержит витамины, минералы, углеводы, фитонциды, органические кислоты и очень полезен во время весеннего авитаминоза.</w:t>
      </w:r>
    </w:p>
    <w:p w:rsidR="00C641A3" w:rsidRDefault="00F00E5C" w:rsidP="002F3077">
      <w:pPr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00E5C">
        <w:rPr>
          <w:rFonts w:ascii="Times New Roman" w:hAnsi="Times New Roman" w:cs="Times New Roman"/>
          <w:sz w:val="30"/>
          <w:szCs w:val="30"/>
          <w:lang w:eastAsia="ru-RU"/>
        </w:rPr>
        <w:t xml:space="preserve">В 2021 году сезон </w:t>
      </w:r>
      <w:r w:rsidR="00CF6788" w:rsidRPr="00F00E5C">
        <w:rPr>
          <w:rFonts w:ascii="Times New Roman" w:hAnsi="Times New Roman" w:cs="Times New Roman"/>
          <w:sz w:val="30"/>
          <w:szCs w:val="30"/>
          <w:lang w:eastAsia="ru-RU"/>
        </w:rPr>
        <w:t>сбора березового сока в белорусских лесах отложен до оттепели</w:t>
      </w:r>
      <w:r w:rsidRPr="00F00E5C">
        <w:rPr>
          <w:rFonts w:ascii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00E5C">
        <w:rPr>
          <w:rFonts w:ascii="Times New Roman" w:hAnsi="Times New Roman" w:cs="Times New Roman"/>
          <w:sz w:val="30"/>
          <w:szCs w:val="30"/>
          <w:lang w:eastAsia="ru-RU"/>
        </w:rPr>
        <w:t>сокогону</w:t>
      </w:r>
      <w:proofErr w:type="spellEnd"/>
      <w:r w:rsidRPr="00F00E5C">
        <w:rPr>
          <w:rFonts w:ascii="Times New Roman" w:hAnsi="Times New Roman" w:cs="Times New Roman"/>
          <w:sz w:val="30"/>
          <w:szCs w:val="30"/>
          <w:lang w:eastAsia="ru-RU"/>
        </w:rPr>
        <w:t xml:space="preserve"> мешает похолодание. </w:t>
      </w:r>
      <w:r w:rsidR="00CF6788" w:rsidRPr="00F00E5C">
        <w:rPr>
          <w:rFonts w:ascii="Times New Roman" w:hAnsi="Times New Roman" w:cs="Times New Roman"/>
          <w:sz w:val="30"/>
          <w:szCs w:val="30"/>
          <w:lang w:eastAsia="ru-RU"/>
        </w:rPr>
        <w:t xml:space="preserve">Заготавливать березовый сок в Беларуси обычно начинают с середины марта. Период интенсивного </w:t>
      </w:r>
      <w:proofErr w:type="spellStart"/>
      <w:r w:rsidR="00CF6788" w:rsidRPr="00F00E5C">
        <w:rPr>
          <w:rFonts w:ascii="Times New Roman" w:hAnsi="Times New Roman" w:cs="Times New Roman"/>
          <w:sz w:val="30"/>
          <w:szCs w:val="30"/>
          <w:lang w:eastAsia="ru-RU"/>
        </w:rPr>
        <w:t>сокодвижения</w:t>
      </w:r>
      <w:proofErr w:type="spellEnd"/>
      <w:r w:rsidR="00CF6788" w:rsidRPr="00F00E5C">
        <w:rPr>
          <w:rFonts w:ascii="Times New Roman" w:hAnsi="Times New Roman" w:cs="Times New Roman"/>
          <w:sz w:val="30"/>
          <w:szCs w:val="30"/>
          <w:lang w:eastAsia="ru-RU"/>
        </w:rPr>
        <w:t xml:space="preserve"> длится от 10 до 15 дней. </w:t>
      </w:r>
    </w:p>
    <w:p w:rsidR="00C641A3" w:rsidRPr="002F3077" w:rsidRDefault="00CF6788" w:rsidP="00C641A3">
      <w:pPr>
        <w:spacing w:after="270" w:line="36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2F3077">
        <w:rPr>
          <w:rFonts w:ascii="Times New Roman" w:hAnsi="Times New Roman" w:cs="Times New Roman"/>
          <w:sz w:val="30"/>
          <w:szCs w:val="30"/>
          <w:lang w:eastAsia="ru-RU"/>
        </w:rPr>
        <w:t>Как правило, жидкость добывают из деревьев, которые планируют выр</w:t>
      </w:r>
      <w:r w:rsidR="00F00E5C" w:rsidRPr="002F3077">
        <w:rPr>
          <w:rFonts w:ascii="Times New Roman" w:hAnsi="Times New Roman" w:cs="Times New Roman"/>
          <w:sz w:val="30"/>
          <w:szCs w:val="30"/>
          <w:lang w:eastAsia="ru-RU"/>
        </w:rPr>
        <w:t xml:space="preserve">убить в ближайшие несколько лет, </w:t>
      </w:r>
      <w:r w:rsidRPr="002F30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одна береза способна за сутки дать от 3 до 5 литров сока. </w:t>
      </w:r>
      <w:r w:rsidR="00C641A3" w:rsidRPr="002F307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Заготовка березового сока в Беларуси регламентируется </w:t>
      </w:r>
      <w:r w:rsidR="00C40AF5" w:rsidRPr="002F307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Лесным кодексом</w:t>
      </w:r>
      <w:r w:rsidR="00C641A3" w:rsidRPr="002F307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 </w:t>
      </w:r>
      <w:r w:rsidR="00504CC9" w:rsidRPr="002F307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и Правилами заготовки древесных соков</w:t>
      </w:r>
      <w:r w:rsidR="00C641A3" w:rsidRPr="002F307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, утвержденными постановлением </w:t>
      </w:r>
      <w:proofErr w:type="spellStart"/>
      <w:r w:rsidR="00C641A3" w:rsidRPr="002F307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Минлесхоза</w:t>
      </w:r>
      <w:proofErr w:type="spellEnd"/>
      <w:r w:rsidR="00C641A3" w:rsidRPr="002F307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. Именно этими документами, а никак не собственными правилами должны руководствоваться граждане, решившие запастись полезным напитком. </w:t>
      </w:r>
    </w:p>
    <w:p w:rsidR="00C40AF5" w:rsidRPr="002F3077" w:rsidRDefault="00C40AF5" w:rsidP="00C40AF5">
      <w:pPr>
        <w:pStyle w:val="newncpi"/>
        <w:rPr>
          <w:sz w:val="30"/>
          <w:szCs w:val="30"/>
        </w:rPr>
      </w:pPr>
      <w:r w:rsidRPr="002F3077">
        <w:rPr>
          <w:sz w:val="30"/>
          <w:szCs w:val="30"/>
        </w:rPr>
        <w:t>В связи с началом сезона заготовки древесных соков Слонимская межрайонная инспекция охраны животного и растительного мира сообщает, что в соответствии с частью 1 статьи 44 Лесного кодекса Республики Беларусь для удовлетворения собственных нужд граждане имеют право осуществлять заготовку древесных соков без разрешительных документов, бесплатно и на участках лесного фонда, определяемых для этих целей юридическими лицами, ведущими лесное хозяйство, их структурными подразделениями (лесничествами).</w:t>
      </w:r>
    </w:p>
    <w:p w:rsidR="00504CC9" w:rsidRPr="002F3077" w:rsidRDefault="00C40AF5" w:rsidP="00C40AF5">
      <w:pPr>
        <w:pStyle w:val="newncpi"/>
        <w:rPr>
          <w:sz w:val="30"/>
          <w:szCs w:val="30"/>
        </w:rPr>
      </w:pPr>
      <w:r w:rsidRPr="002F3077">
        <w:rPr>
          <w:sz w:val="30"/>
          <w:szCs w:val="30"/>
        </w:rPr>
        <w:t>Информацию о месте нахождения участков лесного фонда, определяемых для заготовки древесных соков, можно получить обратившись в близлежащее лесничество ГЛХУ «Слонимский лесхоз»</w:t>
      </w:r>
      <w:r w:rsidR="00504CC9" w:rsidRPr="002F3077">
        <w:rPr>
          <w:sz w:val="30"/>
          <w:szCs w:val="30"/>
        </w:rPr>
        <w:t>.</w:t>
      </w:r>
      <w:r w:rsidRPr="002F3077">
        <w:rPr>
          <w:sz w:val="30"/>
          <w:szCs w:val="30"/>
        </w:rPr>
        <w:t xml:space="preserve"> </w:t>
      </w:r>
    </w:p>
    <w:p w:rsidR="00C40AF5" w:rsidRPr="002F3077" w:rsidRDefault="00C40AF5" w:rsidP="00C40AF5">
      <w:pPr>
        <w:pStyle w:val="newncpi"/>
        <w:rPr>
          <w:sz w:val="30"/>
          <w:szCs w:val="30"/>
        </w:rPr>
      </w:pPr>
      <w:r w:rsidRPr="002F3077">
        <w:rPr>
          <w:sz w:val="30"/>
          <w:szCs w:val="30"/>
        </w:rPr>
        <w:t>Кроме этого сообщаем, что при заготовке древесных соков граждане обязаны соблюдать следующую технологию.</w:t>
      </w:r>
    </w:p>
    <w:p w:rsidR="00C40AF5" w:rsidRPr="002F3077" w:rsidRDefault="00C40AF5" w:rsidP="00C40AF5">
      <w:pPr>
        <w:pStyle w:val="point"/>
        <w:rPr>
          <w:sz w:val="30"/>
          <w:szCs w:val="30"/>
        </w:rPr>
      </w:pPr>
      <w:r w:rsidRPr="002F3077">
        <w:rPr>
          <w:sz w:val="30"/>
          <w:szCs w:val="30"/>
        </w:rPr>
        <w:t xml:space="preserve">Отверстия для заготовки древесных соков (далее – подсочные отверстия) сверлятся буравом. Максимальное количество подсочных отверстий определяется в зависимости от диаметра дерева на высоте 35–50 сантиметров от уровня земли (при диаметре 20–26 сантиметров – одно отверстие, при диаметре 27–34 сантиметра – два отверстия, при диаметре </w:t>
      </w:r>
      <w:r w:rsidRPr="002F3077">
        <w:rPr>
          <w:sz w:val="30"/>
          <w:szCs w:val="30"/>
        </w:rPr>
        <w:lastRenderedPageBreak/>
        <w:t>35–40 сантиметров – три отверстия, при диаметре свыше 40 сантиметров – четыре отверстия).</w:t>
      </w:r>
    </w:p>
    <w:p w:rsidR="00C40AF5" w:rsidRPr="002F3077" w:rsidRDefault="00C40AF5" w:rsidP="00C40AF5">
      <w:pPr>
        <w:pStyle w:val="newncpi"/>
        <w:rPr>
          <w:sz w:val="30"/>
          <w:szCs w:val="30"/>
        </w:rPr>
      </w:pPr>
      <w:r w:rsidRPr="002F3077">
        <w:rPr>
          <w:sz w:val="30"/>
          <w:szCs w:val="30"/>
        </w:rPr>
        <w:t xml:space="preserve">Для стока древесных соков в </w:t>
      </w:r>
      <w:proofErr w:type="spellStart"/>
      <w:r w:rsidRPr="002F3077">
        <w:rPr>
          <w:sz w:val="30"/>
          <w:szCs w:val="30"/>
        </w:rPr>
        <w:t>сокосборники</w:t>
      </w:r>
      <w:proofErr w:type="spellEnd"/>
      <w:r w:rsidRPr="002F3077">
        <w:rPr>
          <w:sz w:val="30"/>
          <w:szCs w:val="30"/>
        </w:rPr>
        <w:t xml:space="preserve"> в подсочное отверстие диаметром не более 1 сантиметра и глубиной не более 3 сантиметров без учета толщины коры вставляется желоб, изготовленный из нержавеющего металла.</w:t>
      </w:r>
    </w:p>
    <w:p w:rsidR="00C40AF5" w:rsidRPr="002F3077" w:rsidRDefault="00C40AF5" w:rsidP="00C40AF5">
      <w:pPr>
        <w:pStyle w:val="newncpi"/>
        <w:rPr>
          <w:sz w:val="30"/>
          <w:szCs w:val="30"/>
        </w:rPr>
      </w:pPr>
      <w:r w:rsidRPr="002F3077">
        <w:rPr>
          <w:sz w:val="30"/>
          <w:szCs w:val="30"/>
        </w:rPr>
        <w:t xml:space="preserve">Процесс заготовки древесных соков в </w:t>
      </w:r>
      <w:proofErr w:type="spellStart"/>
      <w:r w:rsidRPr="002F3077">
        <w:rPr>
          <w:sz w:val="30"/>
          <w:szCs w:val="30"/>
        </w:rPr>
        <w:t>сокосборники</w:t>
      </w:r>
      <w:proofErr w:type="spellEnd"/>
      <w:r w:rsidRPr="002F3077">
        <w:rPr>
          <w:sz w:val="30"/>
          <w:szCs w:val="30"/>
        </w:rPr>
        <w:t xml:space="preserve"> осуществляется способами, обеспечивающими минимальные потери древесных соков и повреждения деревьев.</w:t>
      </w:r>
    </w:p>
    <w:p w:rsidR="00C40AF5" w:rsidRPr="002F3077" w:rsidRDefault="00C40AF5" w:rsidP="00C40AF5">
      <w:pPr>
        <w:pStyle w:val="point"/>
        <w:rPr>
          <w:sz w:val="30"/>
          <w:szCs w:val="30"/>
        </w:rPr>
      </w:pPr>
      <w:r w:rsidRPr="002F3077">
        <w:rPr>
          <w:sz w:val="30"/>
          <w:szCs w:val="30"/>
        </w:rPr>
        <w:t>После окончания заготовки древесного сока для обеспечения защиты древесины и предупреждения заболеваний деревьев желоба снимаются, а подсочные отверстия закрываются деревянной пробкой и замазываются садовым варом, садовой замазкой, смесью глины с известью или живицей, содержащей 10–15 процентов древесного угля.</w:t>
      </w:r>
    </w:p>
    <w:p w:rsidR="00C40AF5" w:rsidRPr="002F3077" w:rsidRDefault="00C40AF5" w:rsidP="00C40AF5">
      <w:pPr>
        <w:pStyle w:val="point"/>
        <w:rPr>
          <w:sz w:val="30"/>
          <w:szCs w:val="30"/>
        </w:rPr>
      </w:pPr>
      <w:r w:rsidRPr="002F3077">
        <w:rPr>
          <w:sz w:val="30"/>
          <w:szCs w:val="30"/>
        </w:rPr>
        <w:t xml:space="preserve">Также сообщаем, что нарушение указанных требований сбора (заготовки) древесного сока в соответствии </w:t>
      </w:r>
      <w:r w:rsidR="00504CC9" w:rsidRPr="002F3077">
        <w:rPr>
          <w:sz w:val="30"/>
          <w:szCs w:val="30"/>
        </w:rPr>
        <w:t>со статье</w:t>
      </w:r>
      <w:r w:rsidR="006C1BD0" w:rsidRPr="002F3077">
        <w:rPr>
          <w:sz w:val="30"/>
          <w:szCs w:val="30"/>
        </w:rPr>
        <w:t>й</w:t>
      </w:r>
      <w:r w:rsidRPr="002F3077">
        <w:rPr>
          <w:sz w:val="30"/>
          <w:szCs w:val="30"/>
        </w:rPr>
        <w:t xml:space="preserve"> 16.19 КоАП Республики Беларусь влечет привлечение к административной ответственности в виде наложения штрафа в размере до двадцати базовых величин.</w:t>
      </w:r>
    </w:p>
    <w:p w:rsidR="00504CC9" w:rsidRPr="002F3077" w:rsidRDefault="00504CC9" w:rsidP="00504C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30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Уважаемые граждане,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</w:t>
      </w:r>
      <w:r w:rsidR="00A527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A527ED" w:rsidRPr="00A527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+375-33-672-67-</w:t>
      </w:r>
      <w:r w:rsidR="00A527ED" w:rsidRPr="00A527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07</w:t>
      </w:r>
      <w:r w:rsidR="00A527ED" w:rsidRPr="004E61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527ED" w:rsidRPr="002F30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2F30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2F30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Viber</w:t>
      </w:r>
      <w:proofErr w:type="spellEnd"/>
      <w:r w:rsidRPr="002F30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(+375-29-511-21-86, +375-33-364-33-36).</w:t>
      </w:r>
    </w:p>
    <w:p w:rsidR="007F645B" w:rsidRPr="002F3077" w:rsidRDefault="007F645B" w:rsidP="007F6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F645B" w:rsidRPr="002F3077" w:rsidRDefault="007F645B" w:rsidP="007F6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04CC9" w:rsidRPr="002F3077" w:rsidRDefault="007F645B" w:rsidP="007F6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30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Слонимская межрайонная инспекция</w:t>
      </w:r>
      <w:bookmarkStart w:id="0" w:name="_GoBack"/>
      <w:bookmarkEnd w:id="0"/>
    </w:p>
    <w:p w:rsidR="007F645B" w:rsidRPr="002F3077" w:rsidRDefault="00504CC9" w:rsidP="007F64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30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охраны животного и растительного мира</w:t>
      </w:r>
      <w:r w:rsidR="007F645B" w:rsidRPr="002F30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7F645B" w:rsidRPr="002F3077" w:rsidRDefault="007F645B" w:rsidP="007F645B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C40AF5" w:rsidRPr="002F3077" w:rsidRDefault="00C40AF5" w:rsidP="00C40AF5">
      <w:pPr>
        <w:pStyle w:val="point"/>
        <w:rPr>
          <w:sz w:val="30"/>
          <w:szCs w:val="30"/>
        </w:rPr>
      </w:pPr>
    </w:p>
    <w:p w:rsidR="00C40AF5" w:rsidRPr="002F3077" w:rsidRDefault="00C40AF5" w:rsidP="00C40AF5">
      <w:pPr>
        <w:pStyle w:val="point"/>
        <w:rPr>
          <w:sz w:val="30"/>
          <w:szCs w:val="30"/>
        </w:rPr>
      </w:pPr>
    </w:p>
    <w:p w:rsidR="00B95E7E" w:rsidRPr="002F3077" w:rsidRDefault="00B95E7E" w:rsidP="00C641A3">
      <w:pPr>
        <w:spacing w:after="27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563A5" w:rsidRPr="002F3077" w:rsidRDefault="004563A5" w:rsidP="00CF6788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ru-RU"/>
        </w:rPr>
      </w:pPr>
    </w:p>
    <w:p w:rsidR="00CF6788" w:rsidRDefault="00CF6788" w:rsidP="00CF6788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CF6788" w:rsidRDefault="00CF6788" w:rsidP="00CF6788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CF6788" w:rsidRPr="00CF6788" w:rsidRDefault="00CF6788" w:rsidP="00CF6788">
      <w:pPr>
        <w:spacing w:after="270" w:line="360" w:lineRule="atLeast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</w:p>
    <w:p w:rsidR="00CF6788" w:rsidRPr="00CF6788" w:rsidRDefault="00CF6788" w:rsidP="00CF6788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CF6788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br/>
      </w:r>
    </w:p>
    <w:sectPr w:rsidR="00CF6788" w:rsidRPr="00CF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F2B"/>
    <w:multiLevelType w:val="multilevel"/>
    <w:tmpl w:val="E5A2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789B"/>
    <w:multiLevelType w:val="multilevel"/>
    <w:tmpl w:val="5C7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03C47"/>
    <w:multiLevelType w:val="multilevel"/>
    <w:tmpl w:val="79A4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A32E9"/>
    <w:multiLevelType w:val="multilevel"/>
    <w:tmpl w:val="A416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24F7D"/>
    <w:multiLevelType w:val="multilevel"/>
    <w:tmpl w:val="4346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21174"/>
    <w:multiLevelType w:val="multilevel"/>
    <w:tmpl w:val="931C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E21A7"/>
    <w:multiLevelType w:val="multilevel"/>
    <w:tmpl w:val="9C9A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C73FC"/>
    <w:multiLevelType w:val="multilevel"/>
    <w:tmpl w:val="C90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3C"/>
    <w:rsid w:val="002F3077"/>
    <w:rsid w:val="003D091A"/>
    <w:rsid w:val="004563A5"/>
    <w:rsid w:val="005012C6"/>
    <w:rsid w:val="00504CC9"/>
    <w:rsid w:val="005B38D3"/>
    <w:rsid w:val="006C1BD0"/>
    <w:rsid w:val="007F645B"/>
    <w:rsid w:val="00842215"/>
    <w:rsid w:val="009A533C"/>
    <w:rsid w:val="00A527ED"/>
    <w:rsid w:val="00B95E7E"/>
    <w:rsid w:val="00C10998"/>
    <w:rsid w:val="00C40AF5"/>
    <w:rsid w:val="00C641A3"/>
    <w:rsid w:val="00CC7771"/>
    <w:rsid w:val="00CF6788"/>
    <w:rsid w:val="00DA24F9"/>
    <w:rsid w:val="00E0308F"/>
    <w:rsid w:val="00F00E5C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D953"/>
  <w15:chartTrackingRefBased/>
  <w15:docId w15:val="{852921E0-846D-4A8D-B4ED-FE4CF15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6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6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788"/>
    <w:rPr>
      <w:b/>
      <w:bCs/>
    </w:rPr>
  </w:style>
  <w:style w:type="character" w:styleId="a5">
    <w:name w:val="Hyperlink"/>
    <w:basedOn w:val="a0"/>
    <w:uiPriority w:val="99"/>
    <w:semiHidden/>
    <w:unhideWhenUsed/>
    <w:rsid w:val="00CF6788"/>
    <w:rPr>
      <w:color w:val="0000FF"/>
      <w:u w:val="single"/>
    </w:rPr>
  </w:style>
  <w:style w:type="character" w:customStyle="1" w:styleId="widget-carddislike-overlay-text">
    <w:name w:val="widget-card__dislike-overlay-text"/>
    <w:basedOn w:val="a0"/>
    <w:rsid w:val="00CF6788"/>
  </w:style>
  <w:style w:type="character" w:customStyle="1" w:styleId="widget-invite-cardtitle-line">
    <w:name w:val="widget-invite-card__title-line"/>
    <w:basedOn w:val="a0"/>
    <w:rsid w:val="00CF6788"/>
  </w:style>
  <w:style w:type="character" w:customStyle="1" w:styleId="widget-invite-cardto-feed">
    <w:name w:val="widget-invite-card__to-feed"/>
    <w:basedOn w:val="a0"/>
    <w:rsid w:val="00CF6788"/>
  </w:style>
  <w:style w:type="character" w:customStyle="1" w:styleId="mgad">
    <w:name w:val="mgad"/>
    <w:basedOn w:val="a0"/>
    <w:rsid w:val="00CF6788"/>
  </w:style>
  <w:style w:type="character" w:customStyle="1" w:styleId="trcrboxheaderspan">
    <w:name w:val="trc_rbox_header_span"/>
    <w:basedOn w:val="a0"/>
    <w:rsid w:val="00CF6788"/>
  </w:style>
  <w:style w:type="character" w:customStyle="1" w:styleId="video-label">
    <w:name w:val="video-label"/>
    <w:basedOn w:val="a0"/>
    <w:rsid w:val="00CF6788"/>
  </w:style>
  <w:style w:type="character" w:customStyle="1" w:styleId="branding">
    <w:name w:val="branding"/>
    <w:basedOn w:val="a0"/>
    <w:rsid w:val="00CF6788"/>
  </w:style>
  <w:style w:type="paragraph" w:customStyle="1" w:styleId="b-importantitem-announce">
    <w:name w:val="b-important__item-announce"/>
    <w:basedOn w:val="a"/>
    <w:rsid w:val="00CF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unters-icon">
    <w:name w:val="b-counters-icon"/>
    <w:basedOn w:val="a0"/>
    <w:rsid w:val="00CF6788"/>
  </w:style>
  <w:style w:type="paragraph" w:customStyle="1" w:styleId="point">
    <w:name w:val="point"/>
    <w:basedOn w:val="a"/>
    <w:rsid w:val="00C40A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40A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937">
          <w:marLeft w:val="1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61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672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244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084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325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5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65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11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23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8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45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71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3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03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4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0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0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9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8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5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6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8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8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0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8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4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4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1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0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3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4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5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9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7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8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9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70196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2775121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52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5874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5899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01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4825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543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4549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1372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557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1973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70848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537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8932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7188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5940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69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45942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032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9350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8611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101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7310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9001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347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7223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511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287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3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8676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0715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249234">
                                  <w:marLeft w:val="-19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159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937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4275">
                                              <w:marLeft w:val="20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74768333">
                                              <w:marLeft w:val="20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837311821">
                                              <w:marLeft w:val="20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4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470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9273">
                          <w:marLeft w:val="0"/>
                          <w:marRight w:val="0"/>
                          <w:marTop w:val="22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91295">
                          <w:marLeft w:val="0"/>
                          <w:marRight w:val="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2967">
                          <w:marLeft w:val="0"/>
                          <w:marRight w:val="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2305">
                          <w:marLeft w:val="0"/>
                          <w:marRight w:val="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835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109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0207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757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7629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438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50566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657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7846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924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1750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5718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9948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459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71188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734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28154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98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5022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616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876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895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73445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616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49118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3308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8621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553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24350">
                                  <w:marLeft w:val="0"/>
                                  <w:marRight w:val="0"/>
                                  <w:marTop w:val="6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0305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2021-03-15T16:51:00Z</dcterms:created>
  <dcterms:modified xsi:type="dcterms:W3CDTF">2021-03-22T12:50:00Z</dcterms:modified>
</cp:coreProperties>
</file>