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6" w:rsidRDefault="00ED67D6"/>
    <w:p w:rsidR="00DF4818" w:rsidRDefault="00DF4818"/>
    <w:p w:rsidR="00DF4818" w:rsidRDefault="00DF4818" w:rsidP="00DF4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818">
        <w:rPr>
          <w:rFonts w:ascii="Times New Roman" w:hAnsi="Times New Roman" w:cs="Times New Roman"/>
          <w:sz w:val="24"/>
          <w:szCs w:val="24"/>
        </w:rPr>
        <w:t>Информация о продаже пустующих жилых домов в частную собственность</w:t>
      </w:r>
    </w:p>
    <w:p w:rsidR="00DF4818" w:rsidRDefault="00DF4818" w:rsidP="00DF48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F4818" w:rsidTr="00DF4818"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продажи</w:t>
            </w:r>
          </w:p>
        </w:tc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DF4818" w:rsidTr="00DF4818"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3640" w:type="dxa"/>
          </w:tcPr>
          <w:p w:rsidR="00401BA1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Юзефины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 13</w:t>
            </w:r>
          </w:p>
        </w:tc>
        <w:tc>
          <w:tcPr>
            <w:tcW w:w="3640" w:type="dxa"/>
          </w:tcPr>
          <w:p w:rsidR="00401BA1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01BA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401BA1">
              <w:rPr>
                <w:rFonts w:ascii="Times New Roman" w:hAnsi="Times New Roman" w:cs="Times New Roman"/>
                <w:sz w:val="24"/>
                <w:szCs w:val="24"/>
              </w:rPr>
              <w:t>Охоново</w:t>
            </w:r>
            <w:proofErr w:type="spellEnd"/>
            <w:r w:rsidR="00401BA1">
              <w:rPr>
                <w:rFonts w:ascii="Times New Roman" w:hAnsi="Times New Roman" w:cs="Times New Roman"/>
                <w:sz w:val="24"/>
                <w:szCs w:val="24"/>
              </w:rPr>
              <w:t xml:space="preserve">, улица Ленина, </w:t>
            </w:r>
          </w:p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7</w:t>
            </w:r>
            <w:r w:rsidR="000C0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401BA1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Даниловичи, </w:t>
            </w:r>
          </w:p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114</w:t>
            </w:r>
          </w:p>
        </w:tc>
      </w:tr>
      <w:tr w:rsidR="00DF4818" w:rsidTr="00DF4818"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F4818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818" w:rsidTr="00DF4818"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3640" w:type="dxa"/>
          </w:tcPr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DF4818" w:rsidRDefault="00DF4818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</w:t>
            </w:r>
            <w:proofErr w:type="gramEnd"/>
            <w:r w:rsidR="000C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газоснабжение </w:t>
            </w:r>
            <w:r w:rsidR="000C0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C0ECB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  <w:r w:rsidR="00E83F2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</w:t>
            </w:r>
          </w:p>
          <w:p w:rsidR="000C0ECB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принадлежности: колодец.</w:t>
            </w:r>
          </w:p>
          <w:p w:rsidR="000C0ECB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газоснабжение - отсутствует.</w:t>
            </w:r>
          </w:p>
          <w:p w:rsidR="00DF4818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: нет</w:t>
            </w:r>
          </w:p>
        </w:tc>
        <w:tc>
          <w:tcPr>
            <w:tcW w:w="3640" w:type="dxa"/>
          </w:tcPr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E83F27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газоснабжение - отсутствует.</w:t>
            </w:r>
          </w:p>
          <w:p w:rsidR="00DF4818" w:rsidRDefault="00E83F27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</w:t>
            </w:r>
          </w:p>
          <w:p w:rsidR="00C508FD" w:rsidRDefault="00C508FD" w:rsidP="00E8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принадлежности: нет</w:t>
            </w:r>
          </w:p>
        </w:tc>
      </w:tr>
      <w:tr w:rsidR="00DF4818" w:rsidTr="00DF4818"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бел. рублей.</w:t>
            </w:r>
          </w:p>
        </w:tc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  <w:tc>
          <w:tcPr>
            <w:tcW w:w="3640" w:type="dxa"/>
          </w:tcPr>
          <w:p w:rsidR="00DF4818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  <w:tc>
          <w:tcPr>
            <w:tcW w:w="3640" w:type="dxa"/>
          </w:tcPr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</w:tr>
      <w:tr w:rsidR="00DF4818" w:rsidTr="00DF4818"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Юзефины,13</w:t>
            </w:r>
          </w:p>
        </w:tc>
        <w:tc>
          <w:tcPr>
            <w:tcW w:w="3640" w:type="dxa"/>
          </w:tcPr>
          <w:p w:rsidR="00DF4818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область,</w:t>
            </w:r>
          </w:p>
          <w:p w:rsidR="00E83F27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83F27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3F27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76</w:t>
            </w:r>
          </w:p>
        </w:tc>
        <w:tc>
          <w:tcPr>
            <w:tcW w:w="3640" w:type="dxa"/>
          </w:tcPr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область,</w:t>
            </w:r>
          </w:p>
          <w:p w:rsidR="00401BA1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01BA1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Даниловичи, 114</w:t>
            </w:r>
          </w:p>
        </w:tc>
      </w:tr>
      <w:tr w:rsidR="00DF4818" w:rsidTr="00DF4818"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га</w:t>
            </w:r>
          </w:p>
        </w:tc>
        <w:tc>
          <w:tcPr>
            <w:tcW w:w="3640" w:type="dxa"/>
          </w:tcPr>
          <w:p w:rsidR="00DF4818" w:rsidRDefault="00E83F2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40" w:type="dxa"/>
          </w:tcPr>
          <w:p w:rsidR="00DF4818" w:rsidRDefault="00C508FD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F4818" w:rsidTr="00DF4818"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назначение земельного участка</w:t>
            </w:r>
          </w:p>
        </w:tc>
        <w:tc>
          <w:tcPr>
            <w:tcW w:w="3640" w:type="dxa"/>
          </w:tcPr>
          <w:p w:rsidR="00DF4818" w:rsidRDefault="000C0ECB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 одноквартирного жилого дома</w:t>
            </w:r>
          </w:p>
        </w:tc>
        <w:tc>
          <w:tcPr>
            <w:tcW w:w="3640" w:type="dxa"/>
          </w:tcPr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3640" w:type="dxa"/>
          </w:tcPr>
          <w:p w:rsidR="00DF4818" w:rsidRDefault="00401BA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</w:tr>
    </w:tbl>
    <w:p w:rsidR="00DF4818" w:rsidRDefault="00DF4818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A1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1BA1">
        <w:rPr>
          <w:rFonts w:ascii="Times New Roman" w:hAnsi="Times New Roman" w:cs="Times New Roman"/>
          <w:sz w:val="24"/>
          <w:szCs w:val="24"/>
        </w:rPr>
        <w:t xml:space="preserve">Продажа проводится в соответствии с Указом Президента Республики Беларусь от 24 марта 2021 г. № 116 </w:t>
      </w:r>
      <w:proofErr w:type="gramStart"/>
      <w:r w:rsidR="00401BA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="00401BA1">
        <w:rPr>
          <w:rFonts w:ascii="Times New Roman" w:hAnsi="Times New Roman" w:cs="Times New Roman"/>
          <w:sz w:val="24"/>
          <w:szCs w:val="24"/>
        </w:rPr>
        <w:t xml:space="preserve">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 О реализации Указа Президента Республики Беларусь от 24 марта 2021 г.№ 116, на основании решения Гродненского областного исполнительного комитета от 18 августа 2021 г. № 434 и на основании решения </w:t>
      </w:r>
      <w:proofErr w:type="spellStart"/>
      <w:r w:rsidR="00401BA1">
        <w:rPr>
          <w:rFonts w:ascii="Times New Roman" w:hAnsi="Times New Roman" w:cs="Times New Roman"/>
          <w:sz w:val="24"/>
          <w:szCs w:val="24"/>
        </w:rPr>
        <w:t>Даниловичского</w:t>
      </w:r>
      <w:proofErr w:type="spellEnd"/>
      <w:r w:rsidR="00401BA1">
        <w:rPr>
          <w:rFonts w:ascii="Times New Roman" w:hAnsi="Times New Roman" w:cs="Times New Roman"/>
          <w:sz w:val="24"/>
          <w:szCs w:val="24"/>
        </w:rPr>
        <w:t xml:space="preserve"> сельского исполнительного комитета : по деревне Юзефины,13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 xml:space="preserve">от 09.12.2022 № 12-2; по деревне </w:t>
      </w:r>
      <w:proofErr w:type="spellStart"/>
      <w:r w:rsidR="00401BA1">
        <w:rPr>
          <w:rFonts w:ascii="Times New Roman" w:hAnsi="Times New Roman" w:cs="Times New Roman"/>
          <w:sz w:val="24"/>
          <w:szCs w:val="24"/>
        </w:rPr>
        <w:t>Охоново</w:t>
      </w:r>
      <w:proofErr w:type="spellEnd"/>
      <w:r w:rsidR="00401BA1">
        <w:rPr>
          <w:rFonts w:ascii="Times New Roman" w:hAnsi="Times New Roman" w:cs="Times New Roman"/>
          <w:sz w:val="24"/>
          <w:szCs w:val="24"/>
        </w:rPr>
        <w:t>, улица Ленина,76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 xml:space="preserve">от 09.12.2022 № 12-2; по деревне Даниловичи, 114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1B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09.12.2022 № 12-2</w:t>
      </w:r>
      <w:r w:rsidR="00401BA1">
        <w:rPr>
          <w:rFonts w:ascii="Times New Roman" w:hAnsi="Times New Roman" w:cs="Times New Roman"/>
          <w:sz w:val="24"/>
          <w:szCs w:val="24"/>
        </w:rPr>
        <w:t>.</w:t>
      </w:r>
    </w:p>
    <w:p w:rsidR="00401BA1" w:rsidRDefault="00401BA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Продажа производится без проведения аукциона, в случае поступления по истечении тридцати календарных дней со дня опубликования информации заявления на приобретение пустующего дома со стороны одного</w:t>
      </w:r>
      <w:r w:rsidR="00C508FD">
        <w:rPr>
          <w:rFonts w:ascii="Times New Roman" w:hAnsi="Times New Roman" w:cs="Times New Roman"/>
          <w:sz w:val="24"/>
          <w:szCs w:val="24"/>
        </w:rPr>
        <w:t xml:space="preserve"> лица с ним заключается договор купли-продажи жилого дома.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претендентов на приобретение пустующего дома</w:t>
      </w:r>
      <w:r w:rsidR="003372D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его отчуждение будет осуществляется по результатам аукциона.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Покупатель также несет расходы, связанные с проведением процедуры продажи.</w:t>
      </w:r>
    </w:p>
    <w:p w:rsidR="00C508FD" w:rsidRPr="00DF4818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участие в продаже принимаются по адресу: Гродненская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Крутиловичи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Центральная,4</w:t>
      </w:r>
      <w:proofErr w:type="gramStart"/>
      <w:r>
        <w:rPr>
          <w:rFonts w:ascii="Times New Roman" w:hAnsi="Times New Roman" w:cs="Times New Roman"/>
          <w:sz w:val="24"/>
          <w:szCs w:val="24"/>
        </w:rPr>
        <w:t>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8.00 до 17.00 ( с 13.00 до 14.00 обед)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справок 8(015 63) 33220,33285</w:t>
      </w:r>
    </w:p>
    <w:sectPr w:rsidR="00C508FD" w:rsidRPr="00DF4818" w:rsidSect="00DF4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8"/>
    <w:rsid w:val="000C0ECB"/>
    <w:rsid w:val="003372D2"/>
    <w:rsid w:val="00401BA1"/>
    <w:rsid w:val="00C508FD"/>
    <w:rsid w:val="00DF4818"/>
    <w:rsid w:val="00E83F27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03D7"/>
  <w15:chartTrackingRefBased/>
  <w15:docId w15:val="{F7D14D48-6DD0-4D14-9106-CD2A161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2022-12-13T12:02:00Z</dcterms:created>
  <dcterms:modified xsi:type="dcterms:W3CDTF">2022-12-13T12:54:00Z</dcterms:modified>
</cp:coreProperties>
</file>