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6B00" w14:textId="77777777"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14:paraId="656B8968" w14:textId="77777777"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353A3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14:paraId="6E2C93E4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14:paraId="3F327F73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27.09.2024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F502EBB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1843"/>
      </w:tblGrid>
      <w:tr w:rsidR="004D376F" w14:paraId="6947ADD5" w14:textId="77777777" w:rsidTr="00B11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27B" w14:textId="77777777"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FDC5B12" w14:textId="77777777"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D6" w14:textId="77777777"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B2" w14:textId="77777777"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FEC" w14:textId="77777777"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09B" w14:textId="77777777"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14:paraId="51D4BC46" w14:textId="77777777"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14:paraId="485F3FE9" w14:textId="77777777" w:rsidTr="00B11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D80" w14:textId="77777777"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1A2" w14:textId="77777777"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1881">
              <w:rPr>
                <w:rFonts w:ascii="Times New Roman" w:hAnsi="Times New Roman"/>
                <w:sz w:val="24"/>
                <w:szCs w:val="24"/>
              </w:rPr>
              <w:t xml:space="preserve">Капитальное строение (мастерская с трансформаторной подстанцией);   Гродненская обл., Дятловский р-н, </w:t>
            </w:r>
            <w:proofErr w:type="spellStart"/>
            <w:r w:rsidRPr="00B11881">
              <w:rPr>
                <w:rFonts w:ascii="Times New Roman" w:hAnsi="Times New Roman"/>
                <w:sz w:val="24"/>
                <w:szCs w:val="24"/>
              </w:rPr>
              <w:t>Новоельнянский</w:t>
            </w:r>
            <w:proofErr w:type="spellEnd"/>
            <w:r w:rsidRPr="00B11881">
              <w:rPr>
                <w:rFonts w:ascii="Times New Roman" w:hAnsi="Times New Roman"/>
                <w:sz w:val="24"/>
                <w:szCs w:val="24"/>
              </w:rPr>
              <w:t xml:space="preserve"> с/с, </w:t>
            </w:r>
            <w:proofErr w:type="spellStart"/>
            <w:r w:rsidRPr="00B11881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B118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11881">
              <w:rPr>
                <w:rFonts w:ascii="Times New Roman" w:hAnsi="Times New Roman"/>
                <w:sz w:val="24"/>
                <w:szCs w:val="24"/>
              </w:rPr>
              <w:t>Новоельня</w:t>
            </w:r>
            <w:proofErr w:type="spellEnd"/>
            <w:r w:rsidRPr="00B11881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Железнодорожная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7Б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0AF" w14:textId="77777777" w:rsidR="004D376F" w:rsidRPr="00B11881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881">
              <w:rPr>
                <w:rFonts w:ascii="Times New Roman" w:hAnsi="Times New Roman"/>
                <w:sz w:val="24"/>
                <w:szCs w:val="24"/>
              </w:rPr>
              <w:t xml:space="preserve">мастерская с трансформаторной подстанцией 1954 </w:t>
            </w:r>
            <w:proofErr w:type="spellStart"/>
            <w:r w:rsidRPr="00B11881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B11881">
              <w:rPr>
                <w:rFonts w:ascii="Times New Roman" w:hAnsi="Times New Roman"/>
                <w:sz w:val="24"/>
                <w:szCs w:val="24"/>
              </w:rPr>
              <w:t xml:space="preserve">, количество надземных этажей - 1 шт.,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11881">
              <w:rPr>
                <w:rFonts w:ascii="Times New Roman" w:hAnsi="Times New Roman"/>
                <w:sz w:val="24"/>
                <w:szCs w:val="24"/>
              </w:rPr>
              <w:t xml:space="preserve"> - 145,1 кв.м., конструкции здания - бескаркасная, фундамент - бутобетон, наружные стены - кирпич силикатный,  крыша (кровля) - асбестоцементный волнистый лист, полы - бетон,  электроснабжение - централизованная система, вентиляция с естественным побуждением.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BCE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19 502,81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5A0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2 000,00</w:t>
            </w:r>
          </w:p>
        </w:tc>
      </w:tr>
    </w:tbl>
    <w:p w14:paraId="09239DBF" w14:textId="77777777"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8225951" w14:textId="77777777"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14:paraId="1386F632" w14:textId="77777777" w:rsidTr="00A167BB">
        <w:tc>
          <w:tcPr>
            <w:tcW w:w="14743" w:type="dxa"/>
          </w:tcPr>
          <w:p w14:paraId="21FA1F14" w14:textId="77777777"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14:paraId="6C4158D7" w14:textId="77777777" w:rsidTr="00A167BB">
        <w:tc>
          <w:tcPr>
            <w:tcW w:w="14743" w:type="dxa"/>
          </w:tcPr>
          <w:p w14:paraId="5CEF8800" w14:textId="77777777"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Транспортное республиканское унитарное предприятие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Барановичское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отделение Белорусской железной дороги», 225410, Брестская область, г. Барановичи,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ул.Фроленкова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54; +375163493346, +375163492312</w:t>
            </w:r>
          </w:p>
        </w:tc>
      </w:tr>
    </w:tbl>
    <w:p w14:paraId="3B9F8AEB" w14:textId="77777777" w:rsidR="00792E72" w:rsidRPr="00792E72" w:rsidRDefault="00792E72" w:rsidP="00792E72">
      <w:pPr>
        <w:spacing w:after="0"/>
        <w:rPr>
          <w:sz w:val="4"/>
          <w:szCs w:val="4"/>
        </w:rPr>
      </w:pPr>
    </w:p>
    <w:p w14:paraId="23B0B4DB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24.09.2024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14:paraId="4D16F060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14:paraId="04108345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14:paraId="0888B33B" w14:textId="77777777"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14:paraId="3010337A" w14:textId="77777777" w:rsidTr="00A167BB">
        <w:tc>
          <w:tcPr>
            <w:tcW w:w="14743" w:type="dxa"/>
          </w:tcPr>
          <w:p w14:paraId="5E81AE7F" w14:textId="77777777"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14:paraId="78939407" w14:textId="0152DF49" w:rsidR="00D32268" w:rsidRPr="008B373D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4BF0"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14:paraId="652131B1" w14:textId="77777777" w:rsidTr="00A167BB">
        <w:tc>
          <w:tcPr>
            <w:tcW w:w="14743" w:type="dxa"/>
          </w:tcPr>
          <w:p w14:paraId="1081F859" w14:textId="77777777"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недвижимого имущества и аренды земельного участка – не позднее 10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14:paraId="457C3874" w14:textId="77777777" w:rsidR="00952BC4" w:rsidRPr="00B11881" w:rsidRDefault="00952BC4" w:rsidP="00A325AC">
      <w:pPr>
        <w:spacing w:after="0" w:line="240" w:lineRule="auto"/>
        <w:ind w:firstLine="567"/>
        <w:jc w:val="both"/>
      </w:pPr>
    </w:p>
    <w:sectPr w:rsidR="00952BC4" w:rsidRPr="00B11881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3C6E13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9E462F"/>
    <w:rsid w:val="00A167BB"/>
    <w:rsid w:val="00A325AC"/>
    <w:rsid w:val="00B11881"/>
    <w:rsid w:val="00B22A68"/>
    <w:rsid w:val="00B90A67"/>
    <w:rsid w:val="00BB0AA7"/>
    <w:rsid w:val="00BE1E83"/>
    <w:rsid w:val="00C15375"/>
    <w:rsid w:val="00CB4BF0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Пользователь</cp:lastModifiedBy>
  <cp:revision>2</cp:revision>
  <cp:lastPrinted>2024-08-22T12:49:00Z</cp:lastPrinted>
  <dcterms:created xsi:type="dcterms:W3CDTF">2024-08-27T06:58:00Z</dcterms:created>
  <dcterms:modified xsi:type="dcterms:W3CDTF">2024-08-27T06:58:00Z</dcterms:modified>
</cp:coreProperties>
</file>