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50" w:rsidRDefault="00CD4750" w:rsidP="00CD4750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ПОИСК ПРАВООБЛАДАТЕЛЕЙ</w:t>
      </w:r>
    </w:p>
    <w:p w:rsidR="00CD4750" w:rsidRDefault="00CD4750" w:rsidP="00CD4750">
      <w:pPr>
        <w:spacing w:after="0"/>
        <w:ind w:firstLine="708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 соответствии с Указом Президента Республики Беларусь от 24.03.2021 года №116 “Об отчуждении жилых домов в сельской местности и совершенствовании работы с пустующими домами” при Дятловском районном  исполнительном комитете  создана комиссиия по обследованию состояния жилых домов, расположенных на территории Дятловского района (далее –Комиссия).</w:t>
      </w:r>
    </w:p>
    <w:p w:rsidR="00CD4750" w:rsidRDefault="00CD4750" w:rsidP="00CD4750">
      <w:pPr>
        <w:spacing w:after="0"/>
        <w:ind w:firstLine="708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При проведении обследования жилых домов на территории Дворецкого сельского совета Комиссией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CD4750" w:rsidRDefault="00CD4750" w:rsidP="00CD475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e-BY"/>
        </w:rPr>
        <w:t xml:space="preserve">Дворецкий сельский исполнительный комитет </w:t>
      </w:r>
      <w:r>
        <w:rPr>
          <w:rFonts w:ascii="Times New Roman" w:hAnsi="Times New Roman" w:cs="Times New Roman"/>
          <w:b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>
        <w:rPr>
          <w:rFonts w:ascii="Times New Roman" w:hAnsi="Times New Roman" w:cs="Times New Roman"/>
        </w:rPr>
        <w:t xml:space="preserve"> на следующие жилые дома:</w:t>
      </w:r>
    </w:p>
    <w:p w:rsidR="00CD4750" w:rsidRDefault="00CD4750" w:rsidP="00CD475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18260" cy="1386840"/>
            <wp:effectExtent l="19050" t="0" r="0" b="0"/>
            <wp:docPr id="1" name="Рисунок 1" descr="аг. Дворец ул. Лесная,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г. Дворец ул. Лесная,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50" w:rsidRDefault="00CD4750" w:rsidP="00CD47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аг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Дворец ул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есная, д.21</w:t>
      </w:r>
    </w:p>
    <w:p w:rsidR="00CD4750" w:rsidRDefault="00CD4750" w:rsidP="00CD4750">
      <w:pPr>
        <w:pStyle w:val="newncpi"/>
        <w:ind w:firstLine="0"/>
      </w:pPr>
      <w:r>
        <w:rPr>
          <w:color w:val="000000"/>
        </w:rPr>
        <w:t xml:space="preserve">Собственник </w:t>
      </w:r>
      <w:proofErr w:type="spellStart"/>
      <w:r>
        <w:rPr>
          <w:color w:val="000000"/>
        </w:rPr>
        <w:t>Марук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Викентий</w:t>
      </w:r>
      <w:proofErr w:type="spellEnd"/>
      <w:r>
        <w:rPr>
          <w:color w:val="000000"/>
        </w:rPr>
        <w:t xml:space="preserve"> Андреевич умер. Срок не проживания в данном домовладении более 5 лет.</w:t>
      </w:r>
      <w:r>
        <w:rPr>
          <w:lang w:val="be-BY"/>
        </w:rPr>
        <w:t xml:space="preserve"> Плата </w:t>
      </w:r>
      <w:r>
        <w:t xml:space="preserve">за жилищно-коммунальные услуги, возмещение расходов за электроэнергию, по  обязательному страхованию строений не вносилась. </w:t>
      </w:r>
      <w:r>
        <w:rPr>
          <w:b/>
        </w:rPr>
        <w:t>Жилой дом отключен от электроэнергии</w:t>
      </w:r>
      <w:r>
        <w:t xml:space="preserve">. Земельный участок зарегистрирован. Наружные размеры жилого дома 14.4х5.0, площадь застройки 72.0 м.кв.; дата ввода 1951 г.; материал стен дерево; этажность одноэтажный; подземная этажность отсутствует. Принадлежности жилого дома: сарай деревянный 4.0мх5.0 м. </w:t>
      </w:r>
    </w:p>
    <w:p w:rsidR="00CD4750" w:rsidRDefault="00CD4750" w:rsidP="00CD4750">
      <w:pPr>
        <w:pStyle w:val="newncpi"/>
        <w:ind w:firstLine="0"/>
      </w:pPr>
      <w:r>
        <w:rPr>
          <w:noProof/>
        </w:rPr>
        <w:drawing>
          <wp:inline distT="0" distB="0" distL="0" distR="0">
            <wp:extent cx="1455420" cy="1333500"/>
            <wp:effectExtent l="19050" t="0" r="0" b="0"/>
            <wp:docPr id="2" name="Рисунок 2" descr="аг.Дворец ул. Железнодорожная, д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.Дворец ул. Железнодорожная, д.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50" w:rsidRDefault="00CD4750" w:rsidP="00CD4750">
      <w:pPr>
        <w:pStyle w:val="newncpi"/>
        <w:ind w:firstLine="0"/>
        <w:rPr>
          <w:b/>
          <w:u w:val="single"/>
        </w:rPr>
      </w:pPr>
      <w:r>
        <w:tab/>
      </w:r>
      <w:proofErr w:type="spellStart"/>
      <w:r>
        <w:rPr>
          <w:b/>
          <w:u w:val="single"/>
        </w:rPr>
        <w:t>аг</w:t>
      </w:r>
      <w:proofErr w:type="spellEnd"/>
      <w:r>
        <w:rPr>
          <w:b/>
          <w:u w:val="single"/>
        </w:rPr>
        <w:t xml:space="preserve">. Дворец ул. </w:t>
      </w:r>
      <w:proofErr w:type="gramStart"/>
      <w:r>
        <w:rPr>
          <w:b/>
          <w:u w:val="single"/>
        </w:rPr>
        <w:t>Железнодорожная</w:t>
      </w:r>
      <w:proofErr w:type="gramEnd"/>
      <w:r>
        <w:rPr>
          <w:b/>
          <w:u w:val="single"/>
        </w:rPr>
        <w:t>, д.8</w:t>
      </w:r>
    </w:p>
    <w:p w:rsidR="00CD4750" w:rsidRDefault="00CD4750" w:rsidP="00CD4750">
      <w:pPr>
        <w:pStyle w:val="newncpi"/>
        <w:ind w:firstLine="0"/>
      </w:pPr>
      <w:r>
        <w:t xml:space="preserve">Собственник  </w:t>
      </w:r>
      <w:proofErr w:type="spellStart"/>
      <w:r>
        <w:t>Горошкевич</w:t>
      </w:r>
      <w:proofErr w:type="spellEnd"/>
      <w:r>
        <w:t xml:space="preserve"> Евгения </w:t>
      </w:r>
      <w:proofErr w:type="spellStart"/>
      <w:r>
        <w:t>Косьмовна</w:t>
      </w:r>
      <w:proofErr w:type="spellEnd"/>
      <w:r>
        <w:t xml:space="preserve"> умерла. </w:t>
      </w:r>
      <w:r>
        <w:rPr>
          <w:color w:val="000000"/>
        </w:rPr>
        <w:t>Срок не проживания в данном домовладении более 15 лет.</w:t>
      </w:r>
      <w:r>
        <w:rPr>
          <w:lang w:val="be-BY"/>
        </w:rPr>
        <w:t xml:space="preserve"> Плата </w:t>
      </w:r>
      <w:r>
        <w:t xml:space="preserve">за жилищно-коммунальные услуги, возмещение расходов за электроэнергию, по  обязательному страхованию строений не вносилась. </w:t>
      </w:r>
      <w:r>
        <w:rPr>
          <w:b/>
        </w:rPr>
        <w:t>Жилой дом отключен от электроэнергии.</w:t>
      </w:r>
      <w:r>
        <w:t xml:space="preserve"> Земельный участок не зарегистрирован. Наружные размеры жилого дома: 8.0х5.3 </w:t>
      </w:r>
      <w:proofErr w:type="spellStart"/>
      <w:r>
        <w:t>м</w:t>
      </w:r>
      <w:proofErr w:type="gramStart"/>
      <w:r>
        <w:t>,п</w:t>
      </w:r>
      <w:proofErr w:type="gramEnd"/>
      <w:r>
        <w:t>лощадь</w:t>
      </w:r>
      <w:proofErr w:type="spellEnd"/>
      <w:r>
        <w:t xml:space="preserve"> застройки 42.40м.кв.; дата ввода 1949; материал стен дерево; этажность одноэтажный; подземная этажность отсутствует. Принадлежности жилого дома: колодец, погреб 3.0х5.0, веранда дощатая 3.0х</w:t>
      </w:r>
      <w:proofErr w:type="gramStart"/>
      <w:r>
        <w:t>4</w:t>
      </w:r>
      <w:proofErr w:type="gramEnd"/>
      <w:r>
        <w:t xml:space="preserve">.5. </w:t>
      </w:r>
    </w:p>
    <w:p w:rsidR="00CD4750" w:rsidRDefault="00CD4750" w:rsidP="00CD4750">
      <w:pPr>
        <w:pStyle w:val="newncpi"/>
        <w:ind w:firstLine="0"/>
      </w:pPr>
      <w:r>
        <w:rPr>
          <w:noProof/>
        </w:rPr>
        <w:lastRenderedPageBreak/>
        <w:drawing>
          <wp:inline distT="0" distB="0" distL="0" distR="0">
            <wp:extent cx="1958340" cy="1866900"/>
            <wp:effectExtent l="19050" t="0" r="3810" b="0"/>
            <wp:docPr id="3" name="Рисунок 4" descr="д.Жихи,д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.Жихи,д.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50" w:rsidRDefault="00CD4750" w:rsidP="00CD47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Жихи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д.4</w:t>
      </w:r>
    </w:p>
    <w:p w:rsidR="00CD4750" w:rsidRDefault="00CD4750" w:rsidP="00CD4750">
      <w:pPr>
        <w:pStyle w:val="newncpi"/>
        <w:ind w:firstLine="0"/>
      </w:pPr>
      <w:r>
        <w:rPr>
          <w:color w:val="000000"/>
        </w:rPr>
        <w:t xml:space="preserve">Собственник </w:t>
      </w:r>
      <w:proofErr w:type="spellStart"/>
      <w:r>
        <w:rPr>
          <w:color w:val="000000"/>
        </w:rPr>
        <w:t>Лабор</w:t>
      </w:r>
      <w:proofErr w:type="spellEnd"/>
      <w:r>
        <w:rPr>
          <w:color w:val="000000"/>
        </w:rPr>
        <w:t xml:space="preserve"> Мария Семеновна умерла. Срок не проживания в данном домовладении более 10 лет.</w:t>
      </w:r>
      <w:r>
        <w:rPr>
          <w:lang w:val="be-BY"/>
        </w:rPr>
        <w:t xml:space="preserve"> Плата </w:t>
      </w:r>
      <w:r>
        <w:t xml:space="preserve">за жилищно-коммунальные услуги, возмещение расходов за электроэнергию, по  обязательному страхованию строений не вносилась. </w:t>
      </w:r>
      <w:r>
        <w:rPr>
          <w:b/>
        </w:rPr>
        <w:t xml:space="preserve">Жилой дом отключен от электроэнергии. </w:t>
      </w:r>
      <w:r>
        <w:t>Земельный участок не зарегистрирован. Наружные размеры жилого дома 7.6х</w:t>
      </w:r>
      <w:proofErr w:type="gramStart"/>
      <w:r>
        <w:t>6</w:t>
      </w:r>
      <w:proofErr w:type="gramEnd"/>
      <w:r>
        <w:t>.5,  площадь застройки  49.4 м.кв.; дата ввода 1963г.; материал стен дерево; этажность одноэтажный; подземная этажность отсутствует. Принадлежности жилого дома: веранда дощатая 3.0х</w:t>
      </w:r>
      <w:proofErr w:type="gramStart"/>
      <w:r>
        <w:t>4</w:t>
      </w:r>
      <w:proofErr w:type="gramEnd"/>
      <w:r>
        <w:t>.0, колодец.</w:t>
      </w:r>
    </w:p>
    <w:p w:rsidR="00CD4750" w:rsidRDefault="00CD4750" w:rsidP="00CD4750">
      <w:pPr>
        <w:pStyle w:val="newncpi"/>
        <w:ind w:firstLine="0"/>
        <w:rPr>
          <w:sz w:val="22"/>
          <w:szCs w:val="22"/>
        </w:rPr>
      </w:pPr>
    </w:p>
    <w:p w:rsidR="00BB522B" w:rsidRDefault="00BB522B"/>
    <w:sectPr w:rsidR="00BB522B" w:rsidSect="00C00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D4750"/>
    <w:rsid w:val="0019477A"/>
    <w:rsid w:val="00B920BC"/>
    <w:rsid w:val="00BB522B"/>
    <w:rsid w:val="00C00006"/>
    <w:rsid w:val="00CD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D47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2024-10-15T11:33:00Z</dcterms:created>
  <dcterms:modified xsi:type="dcterms:W3CDTF">2024-10-15T11:34:00Z</dcterms:modified>
</cp:coreProperties>
</file>