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B760A" w14:textId="09E071EC" w:rsidR="00B43C56" w:rsidRDefault="00B43C56" w:rsidP="00B43C56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Комментарий к постановлению Совета Министров Республики Беларусь и Национального банка Республики Беларусь от 26 сентября 2024 г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ода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№ 704/22 «Об изменении постановления Совета Министров Республики Беларусь и Национального банка Республики Беларусь от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6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июля 2011 г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ода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№ 924/16»</w:t>
      </w:r>
    </w:p>
    <w:p w14:paraId="14BB439B" w14:textId="6F1D3B91" w:rsidR="00B43C56" w:rsidRDefault="00B43C56" w:rsidP="00B43C56">
      <w:pPr>
        <w:spacing w:after="0" w:line="240" w:lineRule="auto"/>
        <w:ind w:firstLine="709"/>
        <w:jc w:val="center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</w:p>
    <w:p w14:paraId="397193FF" w14:textId="77777777" w:rsidR="00B43C56" w:rsidRDefault="00B43C56" w:rsidP="00B43C56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Постановление Совета Министров Республики Беларусь и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Национального банка Республики Беларусь от 26 сентября 2024 года №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704/22 «Об изменении постановления Совета Министров Республики Беларусь и Национального банка Республики Беларусь от 6 июля 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               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2011 г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ода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№ 924/16» (далее – постановление № 704/22) принято в целях совершенствования действующего порядка использования кассового и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иного оборудования при приеме средств платежа, а также реализации норм Закона Республики Беларусь от 22 апреля 2024 г. № 365-З «Об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изменении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законов по вопросам предпринимательской деятельности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»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.</w:t>
      </w:r>
    </w:p>
    <w:p w14:paraId="10AE67E8" w14:textId="5547687D" w:rsidR="00B43C56" w:rsidRPr="00B43C56" w:rsidRDefault="00B43C56" w:rsidP="00B43C56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Постановлением № 704/22 предусматривается следующее.</w:t>
      </w:r>
    </w:p>
    <w:p w14:paraId="0DD4F232" w14:textId="1E19015E" w:rsidR="00B43C56" w:rsidRPr="00B43C56" w:rsidRDefault="00B43C56" w:rsidP="00B43C56">
      <w:pPr>
        <w:spacing w:after="0" w:line="240" w:lineRule="auto"/>
        <w:ind w:firstLine="709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</w:pP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1. Урегулирование отдельных вопросов по использованию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 xml:space="preserve">              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 xml:space="preserve"> с 1 июля 2025 г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ода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 xml:space="preserve"> торговых автоматов для продажи товаров, выполнении работ, оказании услуг.</w:t>
      </w:r>
    </w:p>
    <w:p w14:paraId="3D5C2382" w14:textId="266F8FA4" w:rsidR="00B43C56" w:rsidRPr="00B43C56" w:rsidRDefault="00B43C56" w:rsidP="00B43C56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Поскольку в настоящее время производителями кассовых аппаратов и операторами программных кассовых систем проводится работа по доработке кассового оборудования на соответствие новым требованиям, постановлением № 704/22 внесены изменения в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 xml:space="preserve">части вторую и третью подпункта 2.2 пункта 2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постановления Совета Министров Республики Беларусь, Национального банка Республики Беларусь от 06.07.2011 № 924/16 «Об использовании кассового и иного оборудования при приеме средств платежа» (далее – постановление №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924/16), предусматривающие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 xml:space="preserve">перенос обязанности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по использованию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 xml:space="preserve">торговых автоматов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c установленным (встроенным) кассовым оборудованием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на 1 июля 2026 г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ода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.</w:t>
      </w:r>
    </w:p>
    <w:p w14:paraId="12CB06AD" w14:textId="77777777" w:rsidR="00B43C56" w:rsidRPr="00B43C56" w:rsidRDefault="00B43C56" w:rsidP="00B43C56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Данные изменения позволят операторам программных кассовых систем и производителям кассового оборудования сконцентрировать усилия на доработке кассового оборудования на соответствие требованиям постановления № 29/99 и подачу заявок для проведения испытаний доработанных и новых моделей (модификаций) кассового оборудования, для включения в Государственный реестр.</w:t>
      </w:r>
    </w:p>
    <w:p w14:paraId="11CBC32A" w14:textId="704B5925" w:rsidR="00B43C56" w:rsidRPr="00B43C56" w:rsidRDefault="00B43C56" w:rsidP="00B43C56">
      <w:pPr>
        <w:spacing w:after="0" w:line="240" w:lineRule="auto"/>
        <w:ind w:firstLine="709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</w:pP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2. Совершенствование порядка приема средств платежа при</w:t>
      </w:r>
      <w:r>
        <w:rPr>
          <w:rFonts w:ascii="TimesNewRomanPS-BoldMT" w:eastAsia="Times New Roman" w:hAnsi="TimesNewRomanPS-BoldMT" w:cs="Times New Roman" w:hint="eastAsia"/>
          <w:b/>
          <w:bCs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городских автомобильных перевозках пассажиров в регулярном сообщении.</w:t>
      </w:r>
    </w:p>
    <w:p w14:paraId="07FDCB7C" w14:textId="6BEF869C" w:rsidR="00B43C56" w:rsidRPr="00B43C56" w:rsidRDefault="00B43C56" w:rsidP="00B43C56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В целях увеличения доли безналичных расчетов, удовлетворения потребностей потребителей в использовании безналичных 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lastRenderedPageBreak/>
        <w:t xml:space="preserve">оплаты постановлением № 704/22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с 1 ноября 2025 г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ода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для юридических лиц и индивидуальных предпринимателей, осуществляющих городские автомобильные перевозки пассажиров в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регулярном сообщении автобусами категории М</w:t>
      </w:r>
      <w:r w:rsidRPr="00B43C56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2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(перевозки в маршрутных такси), вводится обязанность использовать платежные терминалы.</w:t>
      </w:r>
    </w:p>
    <w:p w14:paraId="2E73FAF0" w14:textId="56FADA3D" w:rsidR="00B43C56" w:rsidRPr="00B43C56" w:rsidRDefault="00B43C56" w:rsidP="00B43C56">
      <w:pPr>
        <w:spacing w:after="0" w:line="240" w:lineRule="auto"/>
        <w:ind w:firstLine="709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30"/>
          <w:szCs w:val="30"/>
          <w:lang w:eastAsia="ru-RU"/>
        </w:rPr>
      </w:pPr>
      <w:r w:rsidRPr="00B43C56">
        <w:rPr>
          <w:rFonts w:ascii="TimesNewRomanPS-ItalicMT" w:eastAsia="Times New Roman" w:hAnsi="TimesNewRomanPS-ItalicMT" w:cs="Times New Roman"/>
          <w:i/>
          <w:iCs/>
          <w:color w:val="000000"/>
          <w:sz w:val="30"/>
          <w:szCs w:val="30"/>
          <w:lang w:eastAsia="ru-RU"/>
        </w:rPr>
        <w:t>Справочно. Платежный терминал – программное или</w:t>
      </w:r>
      <w:r>
        <w:rPr>
          <w:rFonts w:ascii="TimesNewRomanPS-ItalicMT" w:eastAsia="Times New Roman" w:hAnsi="TimesNewRomanPS-ItalicMT" w:cs="Times New Roman" w:hint="eastAsia"/>
          <w:i/>
          <w:iCs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-ItalicMT" w:eastAsia="Times New Roman" w:hAnsi="TimesNewRomanPS-ItalicMT" w:cs="Times New Roman"/>
          <w:i/>
          <w:iCs/>
          <w:color w:val="000000"/>
          <w:sz w:val="30"/>
          <w:szCs w:val="30"/>
          <w:lang w:eastAsia="ru-RU"/>
        </w:rPr>
        <w:t>программнотехническое средство, используемое на основании договора на оказание платежных услуг в соответствии с</w:t>
      </w:r>
      <w:r>
        <w:rPr>
          <w:rFonts w:ascii="TimesNewRomanPS-ItalicMT" w:eastAsia="Times New Roman" w:hAnsi="TimesNewRomanPS-ItalicMT" w:cs="Times New Roman" w:hint="eastAsia"/>
          <w:i/>
          <w:iCs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-ItalicMT" w:eastAsia="Times New Roman" w:hAnsi="TimesNewRomanPS-ItalicMT" w:cs="Times New Roman"/>
          <w:i/>
          <w:iCs/>
          <w:color w:val="000000"/>
          <w:sz w:val="30"/>
          <w:szCs w:val="30"/>
          <w:lang w:eastAsia="ru-RU"/>
        </w:rPr>
        <w:t>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и (или) любого (любых) из иных платежных инструментов с последующим формированием платежного документа.</w:t>
      </w:r>
    </w:p>
    <w:p w14:paraId="326E8714" w14:textId="5D28F931" w:rsidR="00B43C56" w:rsidRPr="00B43C56" w:rsidRDefault="00B43C56" w:rsidP="00B43C56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Введение данной нормы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 xml:space="preserve">не исключает возможность осуществлять расчеты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за оказанные услуги по перевозке пассажиров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 xml:space="preserve">наличными денежными средствами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и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 xml:space="preserve">предоставляет право потребителю производить оплату в безналичной форме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с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использованием или банковских платежных карточек или иного платежного инструмента (например, QR-кодов).</w:t>
      </w:r>
    </w:p>
    <w:p w14:paraId="5540E574" w14:textId="117C1511" w:rsidR="00B43C56" w:rsidRPr="00B43C56" w:rsidRDefault="00B43C56" w:rsidP="00B43C56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Введение такой обязанности с 1 ноября 2025 г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ода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предоставит субъектам хозяйствования возможность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 xml:space="preserve">заблаговременной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подготовки к новым требованиям, а также позволит минимизировать риски неисполнения (ненадлежащего исполнения) законодательства, после вступления в силу соответствующих требований.</w:t>
      </w:r>
    </w:p>
    <w:p w14:paraId="2648071B" w14:textId="1EDE1AF0" w:rsidR="00B43C56" w:rsidRPr="00B43C56" w:rsidRDefault="00B43C56" w:rsidP="00B43C56">
      <w:pPr>
        <w:spacing w:after="0" w:line="240" w:lineRule="auto"/>
        <w:ind w:firstLine="709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</w:pP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3. Изменение порядка деятельности индивидуальных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предпринимателей.</w:t>
      </w:r>
    </w:p>
    <w:p w14:paraId="34456BC7" w14:textId="2BE32480" w:rsidR="00B43C56" w:rsidRPr="00B43C56" w:rsidRDefault="00B43C56" w:rsidP="00B43C56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Постановлением Совета Министров Республики Беларусь от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28.06.2024 № 457, вступившего в силу с 1 октября 2024 г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ода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, определен перечень видов деятельности, разрешенных для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осуществления в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качестве индивидуального предпринимателя (приложение 1 к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постановлению № 457). В указанном перечне отсутствуют виды деятельности, связанные с производством или оптовой торговлей кассовыми аппаратами (коды 28230 и 46660 общегосударственного классификатора Республики Беларусь 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                     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ОКРБ 005-2011 «Виды экономической деятельности»).</w:t>
      </w:r>
    </w:p>
    <w:p w14:paraId="66448A61" w14:textId="78D699BA" w:rsidR="00B43C56" w:rsidRPr="00B43C56" w:rsidRDefault="00B43C56" w:rsidP="00B43C56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В этой связи постановлением № 704/22 с 1 октября 2024 г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ода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и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з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определения термина «заявитель», приведенного в приложении 3 к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постановлению № 924/16, исключается указание на индивидуального предпринимателя, поскольку такая категория субъекта хозяйствования с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указанной даты не может осуществлять деятельность по производству (разработке) или поставке на территорию Республики Беларусь кассовых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lastRenderedPageBreak/>
        <w:t>суммирующих аппаратов, в том числе совмещенных с таксометрами, билетопечатающих машин.</w:t>
      </w:r>
    </w:p>
    <w:p w14:paraId="06416151" w14:textId="312D21F5" w:rsidR="00B43C56" w:rsidRPr="00B43C56" w:rsidRDefault="00B43C56" w:rsidP="00B43C56">
      <w:pPr>
        <w:spacing w:after="0" w:line="240" w:lineRule="auto"/>
        <w:ind w:firstLine="709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</w:pP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4. Упрощение требований в части осуществления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дифференцированного учета данных о товарах, подлежащих товарной нумерации и штриховому кодированию.</w:t>
      </w:r>
    </w:p>
    <w:p w14:paraId="153F09A4" w14:textId="7C46C556" w:rsidR="00B43C56" w:rsidRPr="00B43C56" w:rsidRDefault="00B43C56" w:rsidP="00B43C56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С 1 июля 2025 г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ода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для юридических лиц и индивидуальных предпринимателей, осуществляющих продажу товаров, подлежащих маркировке, вводится обязанность обеспечивать дифференцированный учет данных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 xml:space="preserve">о всех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реализуемых товарах, как подлежащих, так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и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не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подлежащих маркировке,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вне зависимости от размера торговой площади торгового объекта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.</w:t>
      </w:r>
    </w:p>
    <w:p w14:paraId="2E61884F" w14:textId="148DFFB9" w:rsidR="00B43C56" w:rsidRPr="00B43C56" w:rsidRDefault="00B43C56" w:rsidP="00B43C56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Учитывая, что выполнение такой обязанности повлечет дополнительные затраты для субъектов малого и среднего бизнеса, в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небольших торговых объектах (до 200 квадратных метров), на рынках или вне торговых объектов, постановлением № 704/22 внесены изменения в абзац третий части первой пункта 10</w:t>
      </w:r>
      <w:r w:rsidRPr="00B43C56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1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Положения, предусматривающих, что юридические лица и индивидуальные предприниматели, осуществляющие продажу товаров, подлежащих маркировке, обязаны обеспечить дифференцированный учет данных о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реализуемых товарах, предусмотренный в пункте 10 Положения,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только в отношении товаров, подлежащих маркировке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.</w:t>
      </w:r>
    </w:p>
    <w:p w14:paraId="6EB70D39" w14:textId="18E2227B" w:rsidR="00B43C56" w:rsidRPr="00B43C56" w:rsidRDefault="00B43C56" w:rsidP="00B43C56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Кроме того, постановлением № 704/22 вносятся изменения в часть пятую пункта 1 Положения, предусматривающие, что требования, в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части продажи маркированных товаров, предъявляемые Положением, применяются при продаже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товаров, подлежащих маркировке на</w:t>
      </w:r>
      <w:r>
        <w:rPr>
          <w:rFonts w:ascii="TimesNewRomanPS-BoldMT" w:eastAsia="Times New Roman" w:hAnsi="TimesNewRomanPS-BoldMT" w:cs="Times New Roman" w:hint="eastAsia"/>
          <w:b/>
          <w:bCs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территории Республики Беларусь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.</w:t>
      </w:r>
    </w:p>
    <w:p w14:paraId="23A0927F" w14:textId="1976F7FA" w:rsidR="00E97E6D" w:rsidRDefault="00B43C56" w:rsidP="00B43C56">
      <w:pPr>
        <w:ind w:firstLine="709"/>
        <w:jc w:val="both"/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</w:pP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Указанные изменения 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вступают в силу с 1 июля 2025 г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ода</w:t>
      </w:r>
      <w:r w:rsidRPr="00B43C56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и</w:t>
      </w:r>
      <w:r>
        <w:rPr>
          <w:rFonts w:ascii="TimesNewRomanPSMT" w:eastAsia="Times New Roman" w:hAnsi="TimesNewRomanPSMT" w:cs="Times New Roman" w:hint="eastAsia"/>
          <w:color w:val="000000"/>
          <w:sz w:val="30"/>
          <w:szCs w:val="30"/>
          <w:lang w:eastAsia="ru-RU"/>
        </w:rPr>
        <w:t> </w:t>
      </w:r>
      <w:r w:rsidRPr="00B43C56"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>позволят оптимизировать деятельность субъектов малого и среднего бизнеса, а также уменьшить их расходы, связанные с выполнением требований, предусмотренных постановлением № 924/16.</w:t>
      </w:r>
    </w:p>
    <w:sectPr w:rsidR="00E9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7"/>
    <w:rsid w:val="00202107"/>
    <w:rsid w:val="00254CF4"/>
    <w:rsid w:val="002F1CE3"/>
    <w:rsid w:val="00327C47"/>
    <w:rsid w:val="007A6B39"/>
    <w:rsid w:val="00B43C56"/>
    <w:rsid w:val="00E9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84B2"/>
  <w15:chartTrackingRefBased/>
  <w15:docId w15:val="{E1864F4D-3C6E-4910-AE58-BB4EF15E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3C5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B43C56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B43C56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Татьяна Александровна</dc:creator>
  <cp:keywords/>
  <dc:description/>
  <cp:lastModifiedBy>1</cp:lastModifiedBy>
  <cp:revision>2</cp:revision>
  <dcterms:created xsi:type="dcterms:W3CDTF">2024-10-31T11:48:00Z</dcterms:created>
  <dcterms:modified xsi:type="dcterms:W3CDTF">2024-10-31T11:48:00Z</dcterms:modified>
</cp:coreProperties>
</file>