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7E0" w:rsidRDefault="001B27E0" w:rsidP="00EF4E32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>Работа на высоте не прощает пренебрежение правилами охраны труда</w:t>
      </w:r>
    </w:p>
    <w:p w:rsidR="00312FFC" w:rsidRPr="00312FFC" w:rsidRDefault="007B7AE9" w:rsidP="007209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30"/>
          <w:szCs w:val="30"/>
          <w:lang w:val="be-BY" w:eastAsia="be-BY"/>
        </w:rPr>
      </w:pPr>
      <w:r>
        <w:rPr>
          <w:sz w:val="30"/>
          <w:szCs w:val="30"/>
        </w:rPr>
        <w:t>Несчастным случаем на производстве называется событие</w:t>
      </w:r>
      <w:r w:rsidR="00A05B10">
        <w:rPr>
          <w:sz w:val="30"/>
          <w:szCs w:val="30"/>
        </w:rPr>
        <w:t>,</w:t>
      </w:r>
      <w:r>
        <w:rPr>
          <w:sz w:val="30"/>
          <w:szCs w:val="30"/>
        </w:rPr>
        <w:t xml:space="preserve"> которое приводит к потере трудоспособности работника хотя бы на один день.</w:t>
      </w:r>
      <w:r w:rsidR="00A05B10">
        <w:rPr>
          <w:sz w:val="30"/>
          <w:szCs w:val="30"/>
        </w:rPr>
        <w:t xml:space="preserve"> </w:t>
      </w:r>
      <w:r w:rsidR="00786E7D">
        <w:rPr>
          <w:sz w:val="30"/>
          <w:szCs w:val="30"/>
        </w:rPr>
        <w:t>Как правило, п</w:t>
      </w:r>
      <w:r w:rsidR="00A05B10">
        <w:rPr>
          <w:sz w:val="30"/>
          <w:szCs w:val="30"/>
        </w:rPr>
        <w:t>ри</w:t>
      </w:r>
      <w:r w:rsidR="00276556">
        <w:rPr>
          <w:sz w:val="30"/>
          <w:szCs w:val="30"/>
        </w:rPr>
        <w:t>чинами</w:t>
      </w:r>
      <w:r w:rsidR="00EF4E32">
        <w:rPr>
          <w:sz w:val="30"/>
          <w:szCs w:val="30"/>
        </w:rPr>
        <w:t xml:space="preserve"> несчастных случаев</w:t>
      </w:r>
      <w:r w:rsidR="00424DD7">
        <w:rPr>
          <w:sz w:val="30"/>
          <w:szCs w:val="30"/>
        </w:rPr>
        <w:t xml:space="preserve"> являются </w:t>
      </w:r>
      <w:r w:rsidR="00964155" w:rsidRPr="007B7AE9">
        <w:rPr>
          <w:sz w:val="30"/>
          <w:szCs w:val="30"/>
        </w:rPr>
        <w:t>– невнимательно</w:t>
      </w:r>
      <w:r w:rsidR="00616801">
        <w:rPr>
          <w:sz w:val="30"/>
          <w:szCs w:val="30"/>
        </w:rPr>
        <w:t>сть, пренебрежение правилами и</w:t>
      </w:r>
      <w:r w:rsidR="00964155" w:rsidRPr="007B7AE9">
        <w:rPr>
          <w:sz w:val="30"/>
          <w:szCs w:val="30"/>
        </w:rPr>
        <w:t xml:space="preserve"> нормами</w:t>
      </w:r>
      <w:r w:rsidR="00616801">
        <w:rPr>
          <w:sz w:val="30"/>
          <w:szCs w:val="30"/>
        </w:rPr>
        <w:t xml:space="preserve"> охраны труда</w:t>
      </w:r>
      <w:r w:rsidR="00964155" w:rsidRPr="007B7AE9">
        <w:rPr>
          <w:sz w:val="30"/>
          <w:szCs w:val="30"/>
        </w:rPr>
        <w:t>, техническая неисправность или банальная человеческая ошибка. Последствия несчастного случая бывают разные, в самом худшем варианте он приводит к гибели человека.</w:t>
      </w:r>
      <w:r w:rsidR="00312FFC" w:rsidRPr="007B7AE9">
        <w:rPr>
          <w:sz w:val="30"/>
          <w:szCs w:val="30"/>
        </w:rPr>
        <w:t xml:space="preserve"> </w:t>
      </w:r>
      <w:r w:rsidR="00964155" w:rsidRPr="007B7AE9">
        <w:rPr>
          <w:sz w:val="30"/>
          <w:szCs w:val="30"/>
        </w:rPr>
        <w:t>Производственный травматизм сейчас называют болезнью XXI века. По данным Всемирной организации здравоохранения смертность от несчастных случаев на производстве занимает третье место после сердечно-сосудистых заболеваний и онкологии.</w:t>
      </w:r>
      <w:r w:rsidR="00312FFC" w:rsidRPr="007B7AE9">
        <w:rPr>
          <w:sz w:val="30"/>
          <w:szCs w:val="30"/>
        </w:rPr>
        <w:t xml:space="preserve"> </w:t>
      </w:r>
      <w:r w:rsidR="00EF4E32">
        <w:rPr>
          <w:sz w:val="30"/>
          <w:szCs w:val="30"/>
        </w:rPr>
        <w:t xml:space="preserve">В </w:t>
      </w:r>
      <w:r w:rsidR="00964155" w:rsidRPr="007B7AE9">
        <w:rPr>
          <w:sz w:val="30"/>
          <w:szCs w:val="30"/>
        </w:rPr>
        <w:t>центре внимания должно быть не устранение последствий, а, прежде всего, профилактика.</w:t>
      </w:r>
      <w:r w:rsidR="00EF4E32">
        <w:rPr>
          <w:sz w:val="30"/>
          <w:szCs w:val="30"/>
        </w:rPr>
        <w:t xml:space="preserve"> </w:t>
      </w:r>
      <w:r w:rsidR="00964155" w:rsidRPr="007B7AE9">
        <w:rPr>
          <w:sz w:val="30"/>
          <w:szCs w:val="30"/>
        </w:rPr>
        <w:t>Идеальный вариант – стремление к концепции нулевого травматизма. В чем она заключается? Прежде всего, в создании таких условий на рабочих местах, при которых исключается большинство факторов, провоцирующих производственный травматизм и профессиональные заболевания. Направлений работы в этой сфере множество – от разработки и внедрения системы управления охраной труда, постоянных мониторингов технического состояния оборудования и оценки условий на рабочих местах до кропотливого и р</w:t>
      </w:r>
      <w:r w:rsidR="00616801">
        <w:rPr>
          <w:sz w:val="30"/>
          <w:szCs w:val="30"/>
        </w:rPr>
        <w:t>егулярного обучения персонала.</w:t>
      </w:r>
    </w:p>
    <w:p w:rsidR="00312FFC" w:rsidRPr="00312FFC" w:rsidRDefault="00616801" w:rsidP="007209D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30"/>
          <w:szCs w:val="30"/>
          <w:lang w:val="be-BY" w:eastAsia="be-BY"/>
        </w:rPr>
      </w:pPr>
      <w:r>
        <w:rPr>
          <w:rFonts w:eastAsia="Times New Roman"/>
          <w:sz w:val="30"/>
          <w:szCs w:val="30"/>
          <w:lang w:val="be-BY" w:eastAsia="be-BY"/>
        </w:rPr>
        <w:t>Анализ проводимой в Дятловском районе</w:t>
      </w:r>
      <w:r w:rsidR="00312FFC" w:rsidRPr="00312FFC">
        <w:rPr>
          <w:rFonts w:eastAsia="Times New Roman"/>
          <w:sz w:val="30"/>
          <w:szCs w:val="30"/>
          <w:lang w:val="be-BY" w:eastAsia="be-BY"/>
        </w:rPr>
        <w:t xml:space="preserve"> работы по обеспечению здоровых и безопасных условий труда показывает, что во многих организациях со стороны нанимателей не всегда принимаются должные меры по обеспечению требований безопасности, установленных законодательством и нормативными п</w:t>
      </w:r>
      <w:r>
        <w:rPr>
          <w:rFonts w:eastAsia="Times New Roman"/>
          <w:sz w:val="30"/>
          <w:szCs w:val="30"/>
          <w:lang w:val="be-BY" w:eastAsia="be-BY"/>
        </w:rPr>
        <w:t>равовыми актами по охране труда</w:t>
      </w:r>
      <w:r w:rsidR="00312FFC" w:rsidRPr="00312FFC">
        <w:rPr>
          <w:rFonts w:eastAsia="Times New Roman"/>
          <w:sz w:val="30"/>
          <w:szCs w:val="30"/>
          <w:lang w:val="be-BY" w:eastAsia="be-BY"/>
        </w:rPr>
        <w:t>.</w:t>
      </w:r>
    </w:p>
    <w:p w:rsidR="00F204C1" w:rsidRDefault="00312FFC" w:rsidP="007209D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30"/>
          <w:szCs w:val="30"/>
          <w:lang w:val="be-BY" w:eastAsia="be-BY"/>
        </w:rPr>
      </w:pPr>
      <w:r w:rsidRPr="00312FFC">
        <w:rPr>
          <w:rFonts w:eastAsia="Times New Roman"/>
          <w:sz w:val="30"/>
          <w:szCs w:val="30"/>
          <w:lang w:val="be-BY" w:eastAsia="be-BY"/>
        </w:rPr>
        <w:t>Одним из распространенных видов работ, при выпол</w:t>
      </w:r>
      <w:r w:rsidR="00616801">
        <w:rPr>
          <w:rFonts w:eastAsia="Times New Roman"/>
          <w:sz w:val="30"/>
          <w:szCs w:val="30"/>
          <w:lang w:val="be-BY" w:eastAsia="be-BY"/>
        </w:rPr>
        <w:t>нении которых работники получают</w:t>
      </w:r>
      <w:r w:rsidRPr="00312FFC">
        <w:rPr>
          <w:rFonts w:eastAsia="Times New Roman"/>
          <w:sz w:val="30"/>
          <w:szCs w:val="30"/>
          <w:lang w:val="be-BY" w:eastAsia="be-BY"/>
        </w:rPr>
        <w:t xml:space="preserve"> травмы, являются</w:t>
      </w:r>
      <w:r w:rsidR="00F204C1" w:rsidRPr="007B7AE9">
        <w:rPr>
          <w:rFonts w:eastAsia="Times New Roman"/>
          <w:sz w:val="30"/>
          <w:szCs w:val="30"/>
          <w:lang w:val="be-BY" w:eastAsia="be-BY"/>
        </w:rPr>
        <w:t xml:space="preserve"> работ</w:t>
      </w:r>
      <w:r w:rsidR="00616801">
        <w:rPr>
          <w:rFonts w:eastAsia="Times New Roman"/>
          <w:sz w:val="30"/>
          <w:szCs w:val="30"/>
          <w:lang w:val="be-BY" w:eastAsia="be-BY"/>
        </w:rPr>
        <w:t>ы, выполняемые</w:t>
      </w:r>
      <w:r w:rsidR="00F204C1" w:rsidRPr="007B7AE9">
        <w:rPr>
          <w:rFonts w:eastAsia="Times New Roman"/>
          <w:sz w:val="30"/>
          <w:szCs w:val="30"/>
          <w:lang w:val="be-BY" w:eastAsia="be-BY"/>
        </w:rPr>
        <w:t xml:space="preserve"> на высоте. Выполнени</w:t>
      </w:r>
      <w:r w:rsidR="00616801">
        <w:rPr>
          <w:rFonts w:eastAsia="Times New Roman"/>
          <w:sz w:val="30"/>
          <w:szCs w:val="30"/>
          <w:lang w:val="be-BY" w:eastAsia="be-BY"/>
        </w:rPr>
        <w:t>е работ на высоте не допускает</w:t>
      </w:r>
      <w:r w:rsidR="00F204C1" w:rsidRPr="007B7AE9">
        <w:rPr>
          <w:rFonts w:eastAsia="Times New Roman"/>
          <w:sz w:val="30"/>
          <w:szCs w:val="30"/>
          <w:lang w:val="be-BY" w:eastAsia="be-BY"/>
        </w:rPr>
        <w:t xml:space="preserve"> безответственности, небрежности и ошибок.</w:t>
      </w:r>
    </w:p>
    <w:p w:rsidR="001643D6" w:rsidRPr="001643D6" w:rsidRDefault="001643D6" w:rsidP="007209DF">
      <w:pPr>
        <w:pStyle w:val="point"/>
        <w:ind w:firstLine="709"/>
        <w:rPr>
          <w:sz w:val="30"/>
          <w:szCs w:val="30"/>
        </w:rPr>
      </w:pPr>
      <w:r w:rsidRPr="001643D6">
        <w:rPr>
          <w:sz w:val="30"/>
          <w:szCs w:val="30"/>
        </w:rPr>
        <w:t xml:space="preserve">Работы на высоте – </w:t>
      </w:r>
      <w:r w:rsidR="00B402D2">
        <w:rPr>
          <w:sz w:val="30"/>
          <w:szCs w:val="30"/>
        </w:rPr>
        <w:t xml:space="preserve">это </w:t>
      </w:r>
      <w:r w:rsidRPr="001643D6">
        <w:rPr>
          <w:sz w:val="30"/>
          <w:szCs w:val="30"/>
        </w:rPr>
        <w:t xml:space="preserve">работы, при которых работник находится на расстоянии менее </w:t>
      </w:r>
      <w:smartTag w:uri="urn:schemas-microsoft-com:office:smarttags" w:element="metricconverter">
        <w:smartTagPr>
          <w:attr w:name="ProductID" w:val="2 м"/>
        </w:smartTagPr>
        <w:r w:rsidRPr="001643D6">
          <w:rPr>
            <w:sz w:val="30"/>
            <w:szCs w:val="30"/>
          </w:rPr>
          <w:t>2 м</w:t>
        </w:r>
      </w:smartTag>
      <w:r w:rsidRPr="001643D6">
        <w:rPr>
          <w:sz w:val="30"/>
          <w:szCs w:val="30"/>
        </w:rPr>
        <w:t xml:space="preserve"> от не</w:t>
      </w:r>
      <w:r w:rsidR="00424DD7">
        <w:rPr>
          <w:sz w:val="30"/>
          <w:szCs w:val="30"/>
        </w:rPr>
        <w:t xml:space="preserve"> </w:t>
      </w:r>
      <w:r w:rsidRPr="001643D6">
        <w:rPr>
          <w:sz w:val="30"/>
          <w:szCs w:val="30"/>
        </w:rPr>
        <w:t xml:space="preserve">огражденных перепадов по высоте </w:t>
      </w:r>
      <w:smartTag w:uri="urn:schemas-microsoft-com:office:smarttags" w:element="metricconverter">
        <w:smartTagPr>
          <w:attr w:name="ProductID" w:val="1,3 м"/>
        </w:smartTagPr>
        <w:r w:rsidRPr="001643D6">
          <w:rPr>
            <w:sz w:val="30"/>
            <w:szCs w:val="30"/>
          </w:rPr>
          <w:t>1,3 м</w:t>
        </w:r>
      </w:smartTag>
      <w:r w:rsidRPr="001643D6">
        <w:rPr>
          <w:sz w:val="30"/>
          <w:szCs w:val="30"/>
        </w:rPr>
        <w:t xml:space="preserve"> и более</w:t>
      </w:r>
      <w:r>
        <w:rPr>
          <w:sz w:val="30"/>
          <w:szCs w:val="30"/>
        </w:rPr>
        <w:t>.</w:t>
      </w:r>
      <w:r w:rsidRPr="001643D6">
        <w:t xml:space="preserve"> </w:t>
      </w:r>
      <w:r w:rsidRPr="001643D6">
        <w:rPr>
          <w:sz w:val="30"/>
          <w:szCs w:val="30"/>
        </w:rPr>
        <w:t>Работы на высоте относятся к работам с повышенной опасностью и включаются в соответствующий перечень видов работ, к которым предъявляются повышенные требования по охране труда.</w:t>
      </w:r>
      <w:r w:rsidR="0022170C" w:rsidRPr="0022170C">
        <w:rPr>
          <w:sz w:val="30"/>
          <w:szCs w:val="30"/>
        </w:rPr>
        <w:t xml:space="preserve"> </w:t>
      </w:r>
    </w:p>
    <w:p w:rsidR="0022170C" w:rsidRPr="00E134AB" w:rsidRDefault="001643D6" w:rsidP="00720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1643D6">
        <w:rPr>
          <w:sz w:val="30"/>
          <w:szCs w:val="30"/>
        </w:rPr>
        <w:t xml:space="preserve">К выполнению работ на высоте допускаются лица не моложе 18 лет, прошедшие медицинский осмотр без противопоказаний к выполнению работ на высоте (предварительный при приеме на работу, в дальнейшем периодический один раз в два года), имеющие профессиональные навыки, прошедшие в установленном порядке обучение безопасным методам и приемам работ, инструктажи и проверку знаний по вопросам </w:t>
      </w:r>
      <w:r w:rsidRPr="001643D6">
        <w:rPr>
          <w:sz w:val="30"/>
          <w:szCs w:val="30"/>
        </w:rPr>
        <w:lastRenderedPageBreak/>
        <w:t>охраны труда и получившие соответствующее удостоверение.</w:t>
      </w:r>
      <w:r w:rsidR="0022170C" w:rsidRPr="0022170C">
        <w:rPr>
          <w:sz w:val="30"/>
          <w:szCs w:val="30"/>
        </w:rPr>
        <w:t xml:space="preserve"> </w:t>
      </w:r>
      <w:r w:rsidR="0022170C" w:rsidRPr="00E134AB">
        <w:rPr>
          <w:sz w:val="30"/>
          <w:szCs w:val="30"/>
        </w:rPr>
        <w:t xml:space="preserve">Обучение безопасным методам и приемам работы работам на высоте проводится в объеме требований нормативных правовых актов, и включает практическое освоение ими безопасных </w:t>
      </w:r>
      <w:r w:rsidR="0022170C" w:rsidRPr="00E134AB">
        <w:rPr>
          <w:bCs/>
          <w:sz w:val="30"/>
          <w:szCs w:val="30"/>
        </w:rPr>
        <w:t xml:space="preserve">методов </w:t>
      </w:r>
      <w:r w:rsidR="0022170C" w:rsidRPr="00E134AB">
        <w:rPr>
          <w:sz w:val="30"/>
          <w:szCs w:val="30"/>
        </w:rPr>
        <w:t xml:space="preserve">и приемов работы со средствами </w:t>
      </w:r>
      <w:r w:rsidR="0022170C" w:rsidRPr="00E134AB">
        <w:rPr>
          <w:rStyle w:val="FontStyle17"/>
          <w:sz w:val="30"/>
          <w:szCs w:val="30"/>
        </w:rPr>
        <w:t>индивидуал</w:t>
      </w:r>
      <w:r w:rsidR="0022170C">
        <w:rPr>
          <w:rStyle w:val="FontStyle17"/>
          <w:sz w:val="30"/>
          <w:szCs w:val="30"/>
        </w:rPr>
        <w:t>ьной защиты от падения с высоты</w:t>
      </w:r>
      <w:r w:rsidR="0022170C" w:rsidRPr="00E134AB">
        <w:rPr>
          <w:sz w:val="30"/>
          <w:szCs w:val="30"/>
        </w:rPr>
        <w:t>.</w:t>
      </w:r>
    </w:p>
    <w:p w:rsidR="008F2C45" w:rsidRPr="0022170C" w:rsidRDefault="00616801" w:rsidP="007209DF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be-BY"/>
        </w:rPr>
      </w:pPr>
      <w:r>
        <w:rPr>
          <w:rFonts w:eastAsia="Times New Roman"/>
          <w:sz w:val="30"/>
          <w:szCs w:val="30"/>
          <w:lang w:val="be-BY" w:eastAsia="be-BY"/>
        </w:rPr>
        <w:t>Типичным примером того, к чему приводит нарушение правил охраны труда при работе на высоте является несчастный случай</w:t>
      </w:r>
      <w:r w:rsidR="001643D6">
        <w:rPr>
          <w:rFonts w:eastAsia="Times New Roman"/>
          <w:sz w:val="30"/>
          <w:szCs w:val="30"/>
          <w:lang w:val="be-BY" w:eastAsia="be-BY"/>
        </w:rPr>
        <w:t xml:space="preserve">, произошедший в сентябре 2024 года в одной из организаций Дятловского </w:t>
      </w:r>
      <w:r w:rsidR="001643D6" w:rsidRPr="00FE3EE3">
        <w:rPr>
          <w:rFonts w:eastAsia="Times New Roman"/>
          <w:sz w:val="30"/>
          <w:szCs w:val="30"/>
          <w:lang w:val="be-BY" w:eastAsia="be-BY"/>
        </w:rPr>
        <w:t>района с водителем автомобиля С.</w:t>
      </w:r>
      <w:r w:rsidR="0022170C" w:rsidRPr="00FE3EE3">
        <w:rPr>
          <w:sz w:val="30"/>
          <w:szCs w:val="30"/>
        </w:rPr>
        <w:t xml:space="preserve"> Во</w:t>
      </w:r>
      <w:r w:rsidR="00FE3EE3" w:rsidRPr="00FE3EE3">
        <w:rPr>
          <w:sz w:val="30"/>
          <w:szCs w:val="30"/>
        </w:rPr>
        <w:t xml:space="preserve">дитель автомобиля С. при перевозке зерна </w:t>
      </w:r>
      <w:r w:rsidR="0022170C" w:rsidRPr="00FE3EE3">
        <w:rPr>
          <w:sz w:val="30"/>
          <w:szCs w:val="30"/>
        </w:rPr>
        <w:t>в зеркало заднего вида он увидел, что из-за сильного порыва ветра тент с левой стороны автомобиля сорвало и на до</w:t>
      </w:r>
      <w:r w:rsidR="00AE51FF">
        <w:rPr>
          <w:sz w:val="30"/>
          <w:szCs w:val="30"/>
        </w:rPr>
        <w:t>рогу просыпается зерно. С.</w:t>
      </w:r>
      <w:r w:rsidR="0022170C" w:rsidRPr="00FE3EE3">
        <w:rPr>
          <w:sz w:val="30"/>
          <w:szCs w:val="30"/>
        </w:rPr>
        <w:t xml:space="preserve">, остановив автомашину на обочине, вышел из кабины и не имея средств индивидуальной защиты, предотвращающих падение с высоты (предохранительного пояса), поднялся по скобам, находящимся на левом борту автомобиля на кузов и поправил тент. </w:t>
      </w:r>
      <w:r w:rsidR="008F2C45">
        <w:rPr>
          <w:sz w:val="30"/>
          <w:szCs w:val="30"/>
        </w:rPr>
        <w:t>При спуске водитель потерял равновесие и с высоты 1,66 упал на асфальтобетонное покрытие и</w:t>
      </w:r>
      <w:r w:rsidR="008F2C45" w:rsidRPr="008F2C45">
        <w:rPr>
          <w:sz w:val="30"/>
          <w:szCs w:val="30"/>
        </w:rPr>
        <w:t xml:space="preserve"> </w:t>
      </w:r>
      <w:r w:rsidR="008F2C45" w:rsidRPr="00FE3EE3">
        <w:rPr>
          <w:sz w:val="30"/>
          <w:szCs w:val="30"/>
        </w:rPr>
        <w:t>получил телесные повреждения</w:t>
      </w:r>
      <w:r w:rsidR="007209DF">
        <w:rPr>
          <w:sz w:val="30"/>
          <w:szCs w:val="30"/>
        </w:rPr>
        <w:t>. Причинами</w:t>
      </w:r>
      <w:r w:rsidR="008F2C45">
        <w:rPr>
          <w:sz w:val="30"/>
          <w:szCs w:val="30"/>
        </w:rPr>
        <w:t xml:space="preserve"> </w:t>
      </w:r>
      <w:r w:rsidR="007209DF">
        <w:rPr>
          <w:sz w:val="30"/>
          <w:szCs w:val="30"/>
        </w:rPr>
        <w:t>данного несчастного случая явили</w:t>
      </w:r>
      <w:r w:rsidR="008F2C45">
        <w:rPr>
          <w:sz w:val="30"/>
          <w:szCs w:val="30"/>
        </w:rPr>
        <w:t>сь д</w:t>
      </w:r>
      <w:r w:rsidR="008F2C45" w:rsidRPr="00980823">
        <w:rPr>
          <w:bCs/>
          <w:sz w:val="30"/>
          <w:szCs w:val="30"/>
        </w:rPr>
        <w:t>опуск</w:t>
      </w:r>
      <w:r w:rsidR="008F2C45">
        <w:rPr>
          <w:bCs/>
          <w:sz w:val="30"/>
          <w:szCs w:val="30"/>
        </w:rPr>
        <w:t xml:space="preserve"> 68-летнего водителя к выполнению работ</w:t>
      </w:r>
      <w:r w:rsidR="008F2C45" w:rsidRPr="00980823">
        <w:rPr>
          <w:bCs/>
          <w:sz w:val="30"/>
          <w:szCs w:val="30"/>
        </w:rPr>
        <w:t xml:space="preserve"> на высоте</w:t>
      </w:r>
      <w:r w:rsidR="00AC7C08">
        <w:rPr>
          <w:bCs/>
          <w:sz w:val="30"/>
          <w:szCs w:val="30"/>
        </w:rPr>
        <w:t xml:space="preserve"> без медицинского заключения о годности по состоянию здоровья к выполнению работ на высоте,</w:t>
      </w:r>
      <w:r w:rsidR="008F2C45" w:rsidRPr="00502875">
        <w:rPr>
          <w:sz w:val="30"/>
          <w:szCs w:val="30"/>
        </w:rPr>
        <w:t xml:space="preserve"> </w:t>
      </w:r>
      <w:r w:rsidR="008F2C45" w:rsidRPr="00980823">
        <w:rPr>
          <w:bCs/>
          <w:sz w:val="30"/>
          <w:szCs w:val="30"/>
        </w:rPr>
        <w:t>без</w:t>
      </w:r>
      <w:r w:rsidR="008F2C45">
        <w:rPr>
          <w:bCs/>
          <w:sz w:val="30"/>
          <w:szCs w:val="30"/>
        </w:rPr>
        <w:t xml:space="preserve"> </w:t>
      </w:r>
      <w:r w:rsidR="008F2C45" w:rsidRPr="00980823">
        <w:rPr>
          <w:bCs/>
          <w:sz w:val="30"/>
          <w:szCs w:val="30"/>
        </w:rPr>
        <w:t>обучения, стажировки</w:t>
      </w:r>
      <w:r w:rsidR="008F2C45">
        <w:rPr>
          <w:bCs/>
          <w:sz w:val="30"/>
          <w:szCs w:val="30"/>
        </w:rPr>
        <w:t>, инструктажа</w:t>
      </w:r>
      <w:r w:rsidR="008F2C45" w:rsidRPr="00980823">
        <w:rPr>
          <w:bCs/>
          <w:sz w:val="30"/>
          <w:szCs w:val="30"/>
        </w:rPr>
        <w:t xml:space="preserve"> и проверки знаний по вопросам охраны, </w:t>
      </w:r>
      <w:r w:rsidR="008F2C45">
        <w:rPr>
          <w:bCs/>
          <w:sz w:val="30"/>
          <w:szCs w:val="30"/>
        </w:rPr>
        <w:t>без обеспечения средствами индивидуальной защиты, предотвращающими падение с высоты (предохранительным поясом</w:t>
      </w:r>
      <w:r w:rsidR="00A05B10">
        <w:rPr>
          <w:bCs/>
          <w:sz w:val="30"/>
          <w:szCs w:val="30"/>
        </w:rPr>
        <w:t>).</w:t>
      </w:r>
      <w:r w:rsidR="008F2C45">
        <w:rPr>
          <w:bCs/>
          <w:sz w:val="30"/>
          <w:szCs w:val="30"/>
        </w:rPr>
        <w:t xml:space="preserve"> </w:t>
      </w:r>
    </w:p>
    <w:p w:rsidR="00424DD7" w:rsidRDefault="00424DD7" w:rsidP="00312FFC">
      <w:pPr>
        <w:pStyle w:val="a7"/>
        <w:suppressLineNumbers/>
        <w:spacing w:after="0"/>
        <w:ind w:firstLine="709"/>
        <w:jc w:val="both"/>
        <w:rPr>
          <w:sz w:val="30"/>
          <w:szCs w:val="30"/>
        </w:rPr>
      </w:pPr>
    </w:p>
    <w:p w:rsidR="00786E7D" w:rsidRDefault="00BC55A2" w:rsidP="00312FFC">
      <w:pPr>
        <w:pStyle w:val="a7"/>
        <w:suppressLineNumbers/>
        <w:spacing w:after="0"/>
        <w:ind w:firstLine="709"/>
        <w:jc w:val="both"/>
        <w:rPr>
          <w:sz w:val="30"/>
          <w:szCs w:val="30"/>
        </w:rPr>
      </w:pPr>
      <w:r w:rsidRPr="007B7AE9">
        <w:rPr>
          <w:sz w:val="30"/>
          <w:szCs w:val="30"/>
        </w:rPr>
        <w:t>Главный государственный инспектор</w:t>
      </w:r>
    </w:p>
    <w:p w:rsidR="00BA16AE" w:rsidRDefault="00786E7D" w:rsidP="00312FFC">
      <w:pPr>
        <w:pStyle w:val="a7"/>
        <w:suppressLineNumbers/>
        <w:spacing w:after="0"/>
        <w:ind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Новогрудского</w:t>
      </w:r>
      <w:proofErr w:type="spellEnd"/>
      <w:r>
        <w:rPr>
          <w:sz w:val="30"/>
          <w:szCs w:val="30"/>
        </w:rPr>
        <w:t xml:space="preserve"> </w:t>
      </w:r>
      <w:r w:rsidR="00BA16AE">
        <w:rPr>
          <w:sz w:val="30"/>
          <w:szCs w:val="30"/>
        </w:rPr>
        <w:t>межрайонного отдела</w:t>
      </w:r>
    </w:p>
    <w:p w:rsidR="00BA16AE" w:rsidRPr="007B7AE9" w:rsidRDefault="00BA16AE" w:rsidP="00BA16AE">
      <w:pPr>
        <w:pStyle w:val="a7"/>
        <w:suppressLineNumbers/>
        <w:spacing w:after="0"/>
        <w:ind w:firstLine="709"/>
        <w:jc w:val="both"/>
        <w:rPr>
          <w:i/>
          <w:sz w:val="30"/>
          <w:szCs w:val="30"/>
        </w:rPr>
      </w:pPr>
      <w:r>
        <w:rPr>
          <w:sz w:val="30"/>
          <w:szCs w:val="30"/>
        </w:rPr>
        <w:t>Департамента государственной инспекции труда:</w:t>
      </w:r>
      <w:r w:rsidRPr="00BA16A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</w:t>
      </w:r>
      <w:r w:rsidRPr="007B7AE9">
        <w:rPr>
          <w:sz w:val="30"/>
          <w:szCs w:val="30"/>
        </w:rPr>
        <w:t>Павлович А. А.</w:t>
      </w:r>
    </w:p>
    <w:p w:rsidR="00BA16AE" w:rsidRDefault="00BA16AE" w:rsidP="00312FFC">
      <w:pPr>
        <w:pStyle w:val="a7"/>
        <w:suppressLineNumbers/>
        <w:spacing w:after="0"/>
        <w:ind w:firstLine="709"/>
        <w:jc w:val="both"/>
        <w:rPr>
          <w:sz w:val="30"/>
          <w:szCs w:val="30"/>
        </w:rPr>
      </w:pPr>
      <w:bookmarkStart w:id="0" w:name="_GoBack"/>
      <w:bookmarkEnd w:id="0"/>
    </w:p>
    <w:sectPr w:rsidR="00BA1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F3577"/>
    <w:multiLevelType w:val="hybridMultilevel"/>
    <w:tmpl w:val="0DFE0B92"/>
    <w:lvl w:ilvl="0" w:tplc="9FF4DE48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5E84D42"/>
    <w:multiLevelType w:val="hybridMultilevel"/>
    <w:tmpl w:val="AB36A03E"/>
    <w:lvl w:ilvl="0" w:tplc="439C43C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CC14D2"/>
    <w:multiLevelType w:val="hybridMultilevel"/>
    <w:tmpl w:val="0FEADB38"/>
    <w:lvl w:ilvl="0" w:tplc="E1921F8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EC849CC"/>
    <w:multiLevelType w:val="hybridMultilevel"/>
    <w:tmpl w:val="18CEE170"/>
    <w:lvl w:ilvl="0" w:tplc="9692C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5908DC"/>
    <w:multiLevelType w:val="hybridMultilevel"/>
    <w:tmpl w:val="03C8915E"/>
    <w:lvl w:ilvl="0" w:tplc="F2DA4E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B5B4F"/>
    <w:multiLevelType w:val="hybridMultilevel"/>
    <w:tmpl w:val="37D45372"/>
    <w:lvl w:ilvl="0" w:tplc="BB2C38DA">
      <w:start w:val="4"/>
      <w:numFmt w:val="decimal"/>
      <w:lvlText w:val="%1."/>
      <w:lvlJc w:val="left"/>
      <w:pPr>
        <w:ind w:left="928" w:hanging="360"/>
      </w:pPr>
      <w:rPr>
        <w:rFonts w:eastAsia="Calibri" w:hint="default"/>
        <w:b w:val="0"/>
        <w:color w:val="auto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129A9"/>
    <w:multiLevelType w:val="multilevel"/>
    <w:tmpl w:val="D6CA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D4719B"/>
    <w:multiLevelType w:val="multilevel"/>
    <w:tmpl w:val="5312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415B04"/>
    <w:multiLevelType w:val="hybridMultilevel"/>
    <w:tmpl w:val="59BC1458"/>
    <w:lvl w:ilvl="0" w:tplc="C776AF5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11536CA"/>
    <w:multiLevelType w:val="hybridMultilevel"/>
    <w:tmpl w:val="DA1C010E"/>
    <w:lvl w:ilvl="0" w:tplc="736ECFD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3690804"/>
    <w:multiLevelType w:val="hybridMultilevel"/>
    <w:tmpl w:val="E3A01308"/>
    <w:lvl w:ilvl="0" w:tplc="EDDA7D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62DD8"/>
    <w:multiLevelType w:val="hybridMultilevel"/>
    <w:tmpl w:val="19A42E98"/>
    <w:lvl w:ilvl="0" w:tplc="1A72D58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auto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492DF6"/>
    <w:multiLevelType w:val="hybridMultilevel"/>
    <w:tmpl w:val="25C69F42"/>
    <w:lvl w:ilvl="0" w:tplc="7BE0CB4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02D2384"/>
    <w:multiLevelType w:val="multilevel"/>
    <w:tmpl w:val="85C2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C71623"/>
    <w:multiLevelType w:val="hybridMultilevel"/>
    <w:tmpl w:val="8FC4FA16"/>
    <w:lvl w:ilvl="0" w:tplc="27A0A188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6A315F"/>
    <w:multiLevelType w:val="multilevel"/>
    <w:tmpl w:val="8E5A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7A76F3"/>
    <w:multiLevelType w:val="hybridMultilevel"/>
    <w:tmpl w:val="8B34F5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215594"/>
    <w:multiLevelType w:val="hybridMultilevel"/>
    <w:tmpl w:val="80386B48"/>
    <w:lvl w:ilvl="0" w:tplc="890C0E0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1BE7528"/>
    <w:multiLevelType w:val="hybridMultilevel"/>
    <w:tmpl w:val="E640A79E"/>
    <w:lvl w:ilvl="0" w:tplc="5420B4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3E08BD"/>
    <w:multiLevelType w:val="hybridMultilevel"/>
    <w:tmpl w:val="5218DC28"/>
    <w:lvl w:ilvl="0" w:tplc="3E5CDA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38E0C98"/>
    <w:multiLevelType w:val="hybridMultilevel"/>
    <w:tmpl w:val="9E5A81C2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1">
    <w:nsid w:val="6E98145B"/>
    <w:multiLevelType w:val="hybridMultilevel"/>
    <w:tmpl w:val="A0B483D8"/>
    <w:lvl w:ilvl="0" w:tplc="D7CA0DA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0F364A5"/>
    <w:multiLevelType w:val="hybridMultilevel"/>
    <w:tmpl w:val="2C2CDB9A"/>
    <w:lvl w:ilvl="0" w:tplc="E59A0A52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45060C6"/>
    <w:multiLevelType w:val="multilevel"/>
    <w:tmpl w:val="C796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3272E7"/>
    <w:multiLevelType w:val="hybridMultilevel"/>
    <w:tmpl w:val="E83831A0"/>
    <w:lvl w:ilvl="0" w:tplc="34A04184">
      <w:start w:val="1"/>
      <w:numFmt w:val="decimal"/>
      <w:lvlText w:val="%1."/>
      <w:lvlJc w:val="left"/>
      <w:pPr>
        <w:ind w:left="928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01CF1"/>
    <w:multiLevelType w:val="multilevel"/>
    <w:tmpl w:val="1D72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3644C1"/>
    <w:multiLevelType w:val="hybridMultilevel"/>
    <w:tmpl w:val="A2449DCC"/>
    <w:lvl w:ilvl="0" w:tplc="220C7DE8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5"/>
  </w:num>
  <w:num w:numId="5">
    <w:abstractNumId w:val="25"/>
  </w:num>
  <w:num w:numId="6">
    <w:abstractNumId w:val="23"/>
  </w:num>
  <w:num w:numId="7">
    <w:abstractNumId w:val="19"/>
  </w:num>
  <w:num w:numId="8">
    <w:abstractNumId w:val="1"/>
  </w:num>
  <w:num w:numId="9">
    <w:abstractNumId w:val="26"/>
  </w:num>
  <w:num w:numId="10">
    <w:abstractNumId w:val="24"/>
  </w:num>
  <w:num w:numId="11">
    <w:abstractNumId w:val="16"/>
  </w:num>
  <w:num w:numId="12">
    <w:abstractNumId w:val="3"/>
  </w:num>
  <w:num w:numId="13">
    <w:abstractNumId w:val="8"/>
  </w:num>
  <w:num w:numId="14">
    <w:abstractNumId w:val="14"/>
  </w:num>
  <w:num w:numId="15">
    <w:abstractNumId w:val="5"/>
  </w:num>
  <w:num w:numId="16">
    <w:abstractNumId w:val="11"/>
  </w:num>
  <w:num w:numId="17">
    <w:abstractNumId w:val="17"/>
  </w:num>
  <w:num w:numId="18">
    <w:abstractNumId w:val="20"/>
  </w:num>
  <w:num w:numId="19">
    <w:abstractNumId w:val="18"/>
  </w:num>
  <w:num w:numId="20">
    <w:abstractNumId w:val="4"/>
  </w:num>
  <w:num w:numId="21">
    <w:abstractNumId w:val="10"/>
  </w:num>
  <w:num w:numId="22">
    <w:abstractNumId w:val="2"/>
  </w:num>
  <w:num w:numId="23">
    <w:abstractNumId w:val="9"/>
  </w:num>
  <w:num w:numId="24">
    <w:abstractNumId w:val="21"/>
  </w:num>
  <w:num w:numId="25">
    <w:abstractNumId w:val="12"/>
  </w:num>
  <w:num w:numId="26">
    <w:abstractNumId w:val="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C7"/>
    <w:rsid w:val="00092ACA"/>
    <w:rsid w:val="001643D6"/>
    <w:rsid w:val="001A48B7"/>
    <w:rsid w:val="001B27E0"/>
    <w:rsid w:val="00212366"/>
    <w:rsid w:val="00220D11"/>
    <w:rsid w:val="0022170C"/>
    <w:rsid w:val="00276556"/>
    <w:rsid w:val="002B01CC"/>
    <w:rsid w:val="003019E2"/>
    <w:rsid w:val="003079C7"/>
    <w:rsid w:val="00312FFC"/>
    <w:rsid w:val="00424DD7"/>
    <w:rsid w:val="0043298C"/>
    <w:rsid w:val="0044148F"/>
    <w:rsid w:val="00475221"/>
    <w:rsid w:val="0056604C"/>
    <w:rsid w:val="005A6608"/>
    <w:rsid w:val="005C1513"/>
    <w:rsid w:val="005F45B9"/>
    <w:rsid w:val="00616801"/>
    <w:rsid w:val="006B6A2C"/>
    <w:rsid w:val="007209DF"/>
    <w:rsid w:val="00771A54"/>
    <w:rsid w:val="007867EF"/>
    <w:rsid w:val="00786E7D"/>
    <w:rsid w:val="007A2F90"/>
    <w:rsid w:val="007B7AE9"/>
    <w:rsid w:val="0088152B"/>
    <w:rsid w:val="00892604"/>
    <w:rsid w:val="008F2C45"/>
    <w:rsid w:val="00915F83"/>
    <w:rsid w:val="00963C03"/>
    <w:rsid w:val="00964155"/>
    <w:rsid w:val="009D080B"/>
    <w:rsid w:val="00A05B10"/>
    <w:rsid w:val="00A56516"/>
    <w:rsid w:val="00A613E3"/>
    <w:rsid w:val="00AC7C08"/>
    <w:rsid w:val="00AE51FF"/>
    <w:rsid w:val="00AF5435"/>
    <w:rsid w:val="00B22311"/>
    <w:rsid w:val="00B402D2"/>
    <w:rsid w:val="00BA16AE"/>
    <w:rsid w:val="00BC55A2"/>
    <w:rsid w:val="00C850E8"/>
    <w:rsid w:val="00CC12BE"/>
    <w:rsid w:val="00DB1368"/>
    <w:rsid w:val="00E026B9"/>
    <w:rsid w:val="00EF4E32"/>
    <w:rsid w:val="00F204C1"/>
    <w:rsid w:val="00FD1D15"/>
    <w:rsid w:val="00FD4FF2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CE13E-F04C-4FE0-8462-CF31E7D7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F45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5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2B01C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uiPriority w:val="9"/>
    <w:qFormat/>
    <w:rsid w:val="001A48B7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A48B7"/>
    <w:rPr>
      <w:rFonts w:eastAsia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48B7"/>
    <w:rPr>
      <w:color w:val="0000FF"/>
      <w:u w:val="single"/>
    </w:rPr>
  </w:style>
  <w:style w:type="character" w:customStyle="1" w:styleId="blindlabel">
    <w:name w:val="blind_label"/>
    <w:basedOn w:val="a0"/>
    <w:rsid w:val="001A48B7"/>
  </w:style>
  <w:style w:type="character" w:customStyle="1" w:styleId="reldate">
    <w:name w:val="rel_date"/>
    <w:basedOn w:val="a0"/>
    <w:rsid w:val="001A48B7"/>
  </w:style>
  <w:style w:type="character" w:customStyle="1" w:styleId="10">
    <w:name w:val="Заголовок 1 Знак"/>
    <w:basedOn w:val="a0"/>
    <w:link w:val="1"/>
    <w:rsid w:val="005F45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45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unhideWhenUsed/>
    <w:rsid w:val="005F45B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F45B9"/>
    <w:rPr>
      <w:i/>
      <w:iCs/>
    </w:rPr>
  </w:style>
  <w:style w:type="character" w:customStyle="1" w:styleId="30">
    <w:name w:val="Заголовок 3 Знак"/>
    <w:basedOn w:val="a0"/>
    <w:link w:val="3"/>
    <w:rsid w:val="002B01C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Block Text"/>
    <w:basedOn w:val="a"/>
    <w:rsid w:val="002B01CC"/>
    <w:pPr>
      <w:suppressLineNumbers/>
      <w:tabs>
        <w:tab w:val="left" w:pos="8280"/>
      </w:tabs>
      <w:overflowPunct w:val="0"/>
      <w:autoSpaceDE w:val="0"/>
      <w:autoSpaceDN w:val="0"/>
      <w:adjustRightInd w:val="0"/>
      <w:spacing w:after="0" w:line="240" w:lineRule="auto"/>
      <w:ind w:left="2127" w:right="1641"/>
      <w:jc w:val="both"/>
    </w:pPr>
    <w:rPr>
      <w:rFonts w:eastAsia="Times New Roman"/>
      <w:sz w:val="24"/>
      <w:szCs w:val="21"/>
      <w:lang w:eastAsia="ru-RU"/>
    </w:rPr>
  </w:style>
  <w:style w:type="paragraph" w:styleId="a7">
    <w:name w:val="Body Text"/>
    <w:basedOn w:val="a"/>
    <w:link w:val="a8"/>
    <w:rsid w:val="002B01C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B01CC"/>
    <w:rPr>
      <w:rFonts w:eastAsia="Times New Roman"/>
      <w:sz w:val="24"/>
      <w:szCs w:val="20"/>
      <w:lang w:eastAsia="ru-RU"/>
    </w:rPr>
  </w:style>
  <w:style w:type="paragraph" w:styleId="a9">
    <w:name w:val="Body Text Indent"/>
    <w:basedOn w:val="a"/>
    <w:link w:val="aa"/>
    <w:semiHidden/>
    <w:rsid w:val="002B01CC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eastAsia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2B01CC"/>
    <w:rPr>
      <w:rFonts w:eastAsia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2B01CC"/>
    <w:pPr>
      <w:spacing w:after="0" w:line="240" w:lineRule="auto"/>
      <w:ind w:firstLine="709"/>
      <w:jc w:val="both"/>
    </w:pPr>
    <w:rPr>
      <w:rFonts w:eastAsia="Times New Roman"/>
      <w:sz w:val="24"/>
      <w:szCs w:val="20"/>
      <w:lang w:eastAsia="ru-RU"/>
    </w:rPr>
  </w:style>
  <w:style w:type="paragraph" w:customStyle="1" w:styleId="22">
    <w:name w:val="Основной текст с отступом 22"/>
    <w:basedOn w:val="a"/>
    <w:rsid w:val="002B01CC"/>
    <w:pPr>
      <w:spacing w:after="0" w:line="240" w:lineRule="auto"/>
      <w:ind w:firstLine="709"/>
      <w:jc w:val="both"/>
    </w:pPr>
    <w:rPr>
      <w:rFonts w:eastAsia="Times New Roman"/>
      <w:sz w:val="24"/>
      <w:szCs w:val="20"/>
      <w:lang w:eastAsia="ru-RU"/>
    </w:rPr>
  </w:style>
  <w:style w:type="paragraph" w:customStyle="1" w:styleId="ab">
    <w:name w:val="Знак Знак Знак Знак"/>
    <w:basedOn w:val="a"/>
    <w:rsid w:val="002B01CC"/>
    <w:pPr>
      <w:spacing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styleId="ac">
    <w:name w:val="header"/>
    <w:basedOn w:val="a"/>
    <w:link w:val="ad"/>
    <w:rsid w:val="002B01C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2B01CC"/>
    <w:rPr>
      <w:rFonts w:eastAsia="Times New Roman"/>
      <w:sz w:val="20"/>
      <w:szCs w:val="20"/>
      <w:lang w:eastAsia="ru-RU"/>
    </w:rPr>
  </w:style>
  <w:style w:type="character" w:styleId="ae">
    <w:name w:val="page number"/>
    <w:basedOn w:val="a0"/>
    <w:rsid w:val="002B01CC"/>
  </w:style>
  <w:style w:type="paragraph" w:customStyle="1" w:styleId="titleu">
    <w:name w:val="titleu"/>
    <w:basedOn w:val="a"/>
    <w:rsid w:val="002B01CC"/>
    <w:pPr>
      <w:spacing w:before="240" w:after="24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2B01CC"/>
    <w:pPr>
      <w:spacing w:after="0" w:line="240" w:lineRule="auto"/>
    </w:pPr>
    <w:rPr>
      <w:rFonts w:eastAsia="Times New Roman"/>
      <w:sz w:val="22"/>
      <w:lang w:eastAsia="ru-RU"/>
    </w:rPr>
  </w:style>
  <w:style w:type="paragraph" w:customStyle="1" w:styleId="capu1">
    <w:name w:val="capu1"/>
    <w:basedOn w:val="a"/>
    <w:rsid w:val="002B01CC"/>
    <w:pPr>
      <w:spacing w:after="120" w:line="240" w:lineRule="auto"/>
    </w:pPr>
    <w:rPr>
      <w:rFonts w:eastAsia="Times New Roman"/>
      <w:sz w:val="22"/>
      <w:lang w:eastAsia="ru-RU"/>
    </w:rPr>
  </w:style>
  <w:style w:type="paragraph" w:customStyle="1" w:styleId="newncpi0">
    <w:name w:val="newncpi0"/>
    <w:basedOn w:val="a"/>
    <w:rsid w:val="002B01CC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point">
    <w:name w:val="point"/>
    <w:basedOn w:val="a"/>
    <w:rsid w:val="002B01CC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B01CC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2B01C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2B01CC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rsid w:val="002B01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2B01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ppend">
    <w:name w:val="append"/>
    <w:basedOn w:val="a"/>
    <w:rsid w:val="002B01CC"/>
    <w:pPr>
      <w:spacing w:after="0" w:line="240" w:lineRule="auto"/>
    </w:pPr>
    <w:rPr>
      <w:rFonts w:eastAsia="Times New Roman"/>
      <w:sz w:val="22"/>
      <w:lang w:eastAsia="ru-RU"/>
    </w:rPr>
  </w:style>
  <w:style w:type="character" w:customStyle="1" w:styleId="apple-converted-space">
    <w:name w:val="apple-converted-space"/>
    <w:basedOn w:val="a0"/>
    <w:rsid w:val="002B01CC"/>
  </w:style>
  <w:style w:type="paragraph" w:customStyle="1" w:styleId="ConsPlusNormal">
    <w:name w:val="ConsPlusNormal"/>
    <w:rsid w:val="002B01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01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5">
    <w:name w:val="Body Text 2"/>
    <w:basedOn w:val="a"/>
    <w:link w:val="26"/>
    <w:unhideWhenUsed/>
    <w:rsid w:val="002B01CC"/>
    <w:pPr>
      <w:autoSpaceDE w:val="0"/>
      <w:autoSpaceDN w:val="0"/>
      <w:spacing w:after="120" w:line="480" w:lineRule="auto"/>
      <w:jc w:val="both"/>
    </w:pPr>
    <w:rPr>
      <w:rFonts w:eastAsia="Calibri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2B01CC"/>
    <w:rPr>
      <w:rFonts w:eastAsia="Calibri"/>
      <w:sz w:val="20"/>
      <w:szCs w:val="20"/>
      <w:lang w:eastAsia="ru-RU"/>
    </w:rPr>
  </w:style>
  <w:style w:type="character" w:customStyle="1" w:styleId="datepr">
    <w:name w:val="datepr"/>
    <w:basedOn w:val="a0"/>
    <w:rsid w:val="002B01CC"/>
    <w:rPr>
      <w:rFonts w:ascii="Times New Roman" w:hAnsi="Times New Roman" w:cs="Times New Roman" w:hint="default"/>
    </w:rPr>
  </w:style>
  <w:style w:type="paragraph" w:styleId="af">
    <w:name w:val="footer"/>
    <w:basedOn w:val="a"/>
    <w:link w:val="af0"/>
    <w:unhideWhenUsed/>
    <w:rsid w:val="002B01CC"/>
    <w:pPr>
      <w:tabs>
        <w:tab w:val="center" w:pos="4677"/>
        <w:tab w:val="right" w:pos="9355"/>
      </w:tabs>
      <w:autoSpaceDE w:val="0"/>
      <w:autoSpaceDN w:val="0"/>
      <w:spacing w:after="0" w:line="240" w:lineRule="auto"/>
      <w:jc w:val="both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2B01CC"/>
    <w:rPr>
      <w:rFonts w:eastAsia="Calibri"/>
      <w:sz w:val="20"/>
      <w:szCs w:val="20"/>
      <w:lang w:eastAsia="ru-RU"/>
    </w:rPr>
  </w:style>
  <w:style w:type="character" w:styleId="af1">
    <w:name w:val="annotation reference"/>
    <w:basedOn w:val="a0"/>
    <w:semiHidden/>
    <w:unhideWhenUsed/>
    <w:rsid w:val="002B01CC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2B01CC"/>
    <w:pPr>
      <w:autoSpaceDE w:val="0"/>
      <w:autoSpaceDN w:val="0"/>
      <w:spacing w:after="0" w:line="240" w:lineRule="auto"/>
      <w:jc w:val="both"/>
    </w:pPr>
    <w:rPr>
      <w:rFonts w:eastAsia="Calibri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semiHidden/>
    <w:rsid w:val="002B01CC"/>
    <w:rPr>
      <w:rFonts w:eastAsia="Calibri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semiHidden/>
    <w:unhideWhenUsed/>
    <w:rsid w:val="002B01CC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2B01CC"/>
    <w:rPr>
      <w:rFonts w:eastAsia="Calibri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semiHidden/>
    <w:unhideWhenUsed/>
    <w:rsid w:val="002B01CC"/>
    <w:pPr>
      <w:autoSpaceDE w:val="0"/>
      <w:autoSpaceDN w:val="0"/>
      <w:spacing w:after="0" w:line="240" w:lineRule="auto"/>
      <w:jc w:val="both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f7">
    <w:name w:val="Текст выноски Знак"/>
    <w:basedOn w:val="a0"/>
    <w:link w:val="af6"/>
    <w:semiHidden/>
    <w:rsid w:val="002B01CC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2B01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1">
    <w:name w:val="Название1"/>
    <w:basedOn w:val="a"/>
    <w:rsid w:val="00312FF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be-BY" w:eastAsia="be-BY"/>
    </w:rPr>
  </w:style>
  <w:style w:type="character" w:customStyle="1" w:styleId="FontStyle17">
    <w:name w:val="Font Style17"/>
    <w:basedOn w:val="a0"/>
    <w:uiPriority w:val="99"/>
    <w:rsid w:val="0022170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80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94307">
                  <w:marLeft w:val="189"/>
                  <w:marRight w:val="18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3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15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3272">
                  <w:marLeft w:val="0"/>
                  <w:marRight w:val="228"/>
                  <w:marTop w:val="0"/>
                  <w:marBottom w:val="11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01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6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2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55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6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6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39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480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6968">
                      <w:marLeft w:val="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9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7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7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3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7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1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1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32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14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5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95159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5459">
                      <w:marLeft w:val="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0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EF334-E647-43C4-A72C-24358427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580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47</cp:revision>
  <cp:lastPrinted>2024-11-13T06:05:00Z</cp:lastPrinted>
  <dcterms:created xsi:type="dcterms:W3CDTF">2020-09-20T14:46:00Z</dcterms:created>
  <dcterms:modified xsi:type="dcterms:W3CDTF">2024-11-13T06:50:00Z</dcterms:modified>
</cp:coreProperties>
</file>