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07" w:rsidRPr="000C150E" w:rsidRDefault="00DA2895" w:rsidP="000518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</w:t>
      </w:r>
      <w:r w:rsidR="00555D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прямой продаже пустующего</w:t>
      </w:r>
      <w:r w:rsidR="00051807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55D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жилого дома</w:t>
      </w:r>
      <w:r w:rsidR="00051807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территории </w:t>
      </w:r>
      <w:r w:rsidR="00D16EE0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Вензовец</w:t>
      </w:r>
      <w:r w:rsidR="00051807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кого сельсовета</w:t>
      </w:r>
    </w:p>
    <w:p w:rsidR="00051807" w:rsidRPr="00993E74" w:rsidRDefault="00051807" w:rsidP="000518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158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8"/>
        <w:gridCol w:w="7372"/>
        <w:gridCol w:w="2836"/>
        <w:gridCol w:w="2551"/>
      </w:tblGrid>
      <w:tr w:rsidR="00051807" w:rsidRPr="00AD3702" w:rsidTr="00E7724D">
        <w:tc>
          <w:tcPr>
            <w:tcW w:w="3118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Адрес пустующего жилого дома</w:t>
            </w:r>
          </w:p>
        </w:tc>
        <w:tc>
          <w:tcPr>
            <w:tcW w:w="7372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Характеристики пустующего жилого дома</w:t>
            </w:r>
          </w:p>
        </w:tc>
        <w:tc>
          <w:tcPr>
            <w:tcW w:w="2836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Сведения о земельном участке</w:t>
            </w:r>
          </w:p>
        </w:tc>
        <w:tc>
          <w:tcPr>
            <w:tcW w:w="2551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Цена пустующего </w:t>
            </w:r>
            <w:r w:rsidR="000C150E">
              <w:rPr>
                <w:rFonts w:ascii="Times New Roman" w:hAnsi="Times New Roman" w:cs="Times New Roman"/>
                <w:sz w:val="26"/>
                <w:szCs w:val="26"/>
              </w:rPr>
              <w:t xml:space="preserve">жилого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дома.</w:t>
            </w:r>
          </w:p>
        </w:tc>
      </w:tr>
      <w:tr w:rsidR="00051807" w:rsidRPr="00AD3702" w:rsidTr="00E7724D">
        <w:tc>
          <w:tcPr>
            <w:tcW w:w="3118" w:type="dxa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область,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Дятловский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A2895">
              <w:rPr>
                <w:rFonts w:ascii="Times New Roman" w:hAnsi="Times New Roman" w:cs="Times New Roman"/>
                <w:b/>
                <w:sz w:val="26"/>
                <w:szCs w:val="26"/>
              </w:rPr>
              <w:t>Вензовец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кий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сельсовет,</w:t>
            </w:r>
          </w:p>
          <w:p w:rsidR="00051807" w:rsidRDefault="00555DCC" w:rsidP="00051807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д. Воловники, д. 2</w:t>
            </w:r>
          </w:p>
          <w:p w:rsidR="00A9380E" w:rsidRDefault="00A9380E" w:rsidP="00051807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21877" w:rsidRPr="00DA2895" w:rsidRDefault="00555DCC" w:rsidP="00051807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5DCC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>
                  <wp:extent cx="1859162" cy="1394081"/>
                  <wp:effectExtent l="0" t="0" r="8255" b="0"/>
                  <wp:docPr id="3" name="Рисунок 3" descr="D:\документы\Работа с пустующими домами\Работа по Указу № 116\Фото пустующих домов 2025 год\Воловники, 2\д. Воловники, д.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\Работа с пустующими домами\Работа по Указу № 116\Фото пустующих домов 2025 год\Воловники, 2\д. Воловники, д.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850" cy="140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916700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Неблагоустроенный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одноэтажный, одноквартирный,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деревянный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Общая площадь жилого дома – </w:t>
            </w:r>
            <w:r w:rsidR="00555DCC">
              <w:rPr>
                <w:rFonts w:ascii="Times New Roman" w:hAnsi="Times New Roman" w:cs="Times New Roman"/>
                <w:sz w:val="26"/>
                <w:szCs w:val="26"/>
              </w:rPr>
              <w:t>56,7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62E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Дата возведения дома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19</w:t>
            </w:r>
            <w:r w:rsidR="00555DCC">
              <w:rPr>
                <w:rFonts w:ascii="Times New Roman" w:hAnsi="Times New Roman" w:cs="Times New Roman"/>
                <w:i/>
                <w:sz w:val="26"/>
                <w:szCs w:val="26"/>
              </w:rPr>
              <w:t>35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г.;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Подземная этажность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Отопление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печное;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Холодное и горячее водоснабжение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Канализация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916700" w:rsidRPr="00337E44" w:rsidRDefault="00916700" w:rsidP="00916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Электроснабжение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отсутствует;</w:t>
            </w:r>
            <w:bookmarkStart w:id="0" w:name="_GoBack"/>
            <w:bookmarkEnd w:id="0"/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Платежи за жилищно-коммунальные услуги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налог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начислялся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Обязательные страховые взносы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начислялись;</w:t>
            </w:r>
          </w:p>
          <w:p w:rsidR="00051807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Составные части и принадлежности жилого дома</w:t>
            </w:r>
            <w:r w:rsidRPr="008161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555DC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веранда дощатая 4,4 х 2,2 м, сарай дощатый 5,65 х 4,0 м, сарай деревянный 7,6 х 5,4 м, сарай деревянный 4,0 х 2,3 м, сарай дощатый 5,4 х 2</w:t>
            </w:r>
            <w:r w:rsidR="008161C0" w:rsidRPr="008161C0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,2 м, </w:t>
            </w:r>
            <w:r w:rsidR="00555DC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пристройка к сараю деревянная 2,5 х 1,5 м, </w:t>
            </w:r>
            <w:r w:rsidR="008161C0" w:rsidRPr="008161C0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колодец.</w:t>
            </w:r>
          </w:p>
        </w:tc>
        <w:tc>
          <w:tcPr>
            <w:tcW w:w="2836" w:type="dxa"/>
          </w:tcPr>
          <w:p w:rsidR="00051807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Права на земельный участок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- не зарегистрированы.</w:t>
            </w:r>
          </w:p>
          <w:p w:rsidR="00104579" w:rsidRPr="00462EA8" w:rsidRDefault="00104579" w:rsidP="00726CAE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051807" w:rsidRPr="00462EA8" w:rsidRDefault="008161C0" w:rsidP="00DA2895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051807" w:rsidRPr="005208E0">
              <w:rPr>
                <w:rFonts w:ascii="Times New Roman" w:hAnsi="Times New Roman" w:cs="Times New Roman"/>
                <w:sz w:val="26"/>
                <w:szCs w:val="26"/>
              </w:rPr>
              <w:t>,00 бел.</w:t>
            </w:r>
            <w:r w:rsidR="00DA2895" w:rsidRPr="005208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1807" w:rsidRPr="005208E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="00051807"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</w:t>
            </w:r>
            <w:r w:rsidR="005208E0">
              <w:rPr>
                <w:rFonts w:ascii="Times New Roman" w:hAnsi="Times New Roman" w:cs="Times New Roman"/>
                <w:i/>
                <w:sz w:val="26"/>
                <w:szCs w:val="26"/>
              </w:rPr>
              <w:t>(одна базовая величина)</w:t>
            </w:r>
            <w:r w:rsidR="00DA2895"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</w:tbl>
    <w:p w:rsidR="00051807" w:rsidRPr="00993E74" w:rsidRDefault="00051807" w:rsidP="00051807">
      <w:pPr>
        <w:tabs>
          <w:tab w:val="left" w:pos="709"/>
        </w:tabs>
        <w:spacing w:after="0" w:line="380" w:lineRule="exact"/>
        <w:ind w:left="-142" w:firstLine="851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A2895" w:rsidRPr="00DA2895" w:rsidRDefault="00DA2895" w:rsidP="005208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Продажа проводится в соответствии с 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Указом Президента Республики Беларусь от 24 марта 2021 г. № 116 «Об отчуждении жилых домов в сельской местности и совершенствовани</w:t>
      </w:r>
      <w:r w:rsidR="00A938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 работы с пустующими домами».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DA2895" w:rsidRPr="00DA2895" w:rsidRDefault="00DA2895" w:rsidP="00DA289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Претендентом на покупку пустующего жилого дома до истечения тридцати календарных дней со дня опубликования сведений о его прямой продаже предоставляются лично либо через своего представителя в Вензовецкий сельский исполнительный комитет по адресу: Дятловский район, аг. Вензовец, ул. Новая, 1в (административное здание сельисполкома) следующие документы: заявка на покупку пустующего жилого дома по форме, установленной Государственным комитетом по имуществу; гражданин - копию документа, удостоверяющего личность; представитель гражданина - нотариально удостоверенную доверенность.</w:t>
      </w:r>
    </w:p>
    <w:p w:rsidR="00DA2895" w:rsidRPr="00DA2895" w:rsidRDefault="00DA2895" w:rsidP="00DA289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В случае поступления двух и более зая</w:t>
      </w:r>
      <w:r w:rsidR="00520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вок от претендентов на покупку пустующего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дома его продажа будет осуществляться по результатам проведения аукциона.</w:t>
      </w:r>
      <w:r w:rsidR="00095DE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Покупатель также несет расходы, связанные с проведением процедуры продажи.</w:t>
      </w:r>
    </w:p>
    <w:p w:rsidR="00A9380E" w:rsidRDefault="00DA2895" w:rsidP="00993E7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Дополнительную информацию можно получить по телефонам: </w:t>
      </w:r>
    </w:p>
    <w:p w:rsidR="00815A2B" w:rsidRPr="00993E74" w:rsidRDefault="00DA2895" w:rsidP="00993E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8-01563-67096, 67097 (понедельник-пятница с 8.00 до 13.00, с 14.00 до 17.00). </w:t>
      </w:r>
    </w:p>
    <w:sectPr w:rsidR="00815A2B" w:rsidRPr="00993E74" w:rsidSect="00E7724D">
      <w:pgSz w:w="16838" w:h="11906" w:orient="landscape"/>
      <w:pgMar w:top="426" w:right="567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07"/>
    <w:rsid w:val="00051807"/>
    <w:rsid w:val="00095DE4"/>
    <w:rsid w:val="000C150E"/>
    <w:rsid w:val="00104579"/>
    <w:rsid w:val="002670DB"/>
    <w:rsid w:val="003E047B"/>
    <w:rsid w:val="00445061"/>
    <w:rsid w:val="005208E0"/>
    <w:rsid w:val="00545F72"/>
    <w:rsid w:val="00555DCC"/>
    <w:rsid w:val="005825A4"/>
    <w:rsid w:val="00815A2B"/>
    <w:rsid w:val="008161C0"/>
    <w:rsid w:val="00916700"/>
    <w:rsid w:val="00993E74"/>
    <w:rsid w:val="00A51069"/>
    <w:rsid w:val="00A9380E"/>
    <w:rsid w:val="00B21877"/>
    <w:rsid w:val="00D16EE0"/>
    <w:rsid w:val="00DA2895"/>
    <w:rsid w:val="00E14756"/>
    <w:rsid w:val="00E7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9ABD7-6DC7-4861-B03A-140D6265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8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180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5DE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10</cp:revision>
  <cp:lastPrinted>2025-01-14T07:06:00Z</cp:lastPrinted>
  <dcterms:created xsi:type="dcterms:W3CDTF">2024-12-04T12:44:00Z</dcterms:created>
  <dcterms:modified xsi:type="dcterms:W3CDTF">2026-04-23T06:05:00Z</dcterms:modified>
</cp:coreProperties>
</file>