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34CB3" w14:textId="36C27D91" w:rsidR="00982D31" w:rsidRDefault="0012683C">
      <w:pPr>
        <w:pStyle w:val="1"/>
        <w:spacing w:after="200"/>
        <w:jc w:val="center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  <w:u w:val="single"/>
        </w:rPr>
        <w:t>РЕКВИЗИТЫ ДЛЯ ОПЛАТЫ ЗА АДМИНИСТРА ТИВНУЮ ПРОЦЕДУРУ:</w:t>
      </w:r>
    </w:p>
    <w:p w14:paraId="42525082" w14:textId="77777777" w:rsidR="00982D31" w:rsidRDefault="0012683C">
      <w:pPr>
        <w:pStyle w:val="1"/>
        <w:spacing w:after="260"/>
        <w:jc w:val="center"/>
      </w:pPr>
      <w:r>
        <w:rPr>
          <w:b/>
          <w:bCs/>
          <w:sz w:val="26"/>
          <w:szCs w:val="26"/>
        </w:rPr>
        <w:t xml:space="preserve">Банк-получатель: </w:t>
      </w:r>
      <w:r>
        <w:t>г. Минск ОАО АСБ «Беларусбанк»,</w:t>
      </w:r>
    </w:p>
    <w:p w14:paraId="6AE77120" w14:textId="77777777" w:rsidR="00982D31" w:rsidRDefault="0012683C">
      <w:pPr>
        <w:pStyle w:val="1"/>
        <w:spacing w:after="260"/>
        <w:ind w:left="3720"/>
      </w:pPr>
      <w:r>
        <w:rPr>
          <w:b/>
          <w:bCs/>
          <w:sz w:val="26"/>
          <w:szCs w:val="26"/>
        </w:rPr>
        <w:t xml:space="preserve">Код банка: </w:t>
      </w:r>
      <w:r>
        <w:rPr>
          <w:lang w:val="en-US" w:eastAsia="en-US" w:bidi="en-US"/>
        </w:rPr>
        <w:t>AKBBBY</w:t>
      </w:r>
      <w:r w:rsidRPr="009D318A">
        <w:rPr>
          <w:lang w:eastAsia="en-US" w:bidi="en-US"/>
        </w:rPr>
        <w:t>2</w:t>
      </w:r>
      <w:r>
        <w:rPr>
          <w:lang w:val="en-US" w:eastAsia="en-US" w:bidi="en-US"/>
        </w:rPr>
        <w:t>X</w:t>
      </w:r>
    </w:p>
    <w:p w14:paraId="0F99C3F4" w14:textId="77777777" w:rsidR="00841367" w:rsidRDefault="0012683C" w:rsidP="00841367">
      <w:pPr>
        <w:pStyle w:val="1"/>
        <w:spacing w:after="200"/>
        <w:ind w:firstLine="260"/>
        <w:jc w:val="center"/>
      </w:pPr>
      <w:r>
        <w:rPr>
          <w:b/>
          <w:bCs/>
          <w:sz w:val="26"/>
          <w:szCs w:val="26"/>
        </w:rPr>
        <w:t xml:space="preserve">Бенефициар: </w:t>
      </w:r>
      <w:r>
        <w:t xml:space="preserve">Главное управление МФ РБ по Гродненской области, </w:t>
      </w:r>
    </w:p>
    <w:p w14:paraId="4BEBDA07" w14:textId="79320940" w:rsidR="00982D31" w:rsidRDefault="0012683C" w:rsidP="00841367">
      <w:pPr>
        <w:pStyle w:val="1"/>
        <w:spacing w:after="200"/>
        <w:ind w:firstLine="260"/>
        <w:jc w:val="center"/>
      </w:pPr>
      <w:r>
        <w:t>УНП 500563252</w:t>
      </w:r>
    </w:p>
    <w:p w14:paraId="32180CB2" w14:textId="77777777" w:rsidR="00982D31" w:rsidRDefault="0012683C">
      <w:pPr>
        <w:pStyle w:val="20"/>
        <w:spacing w:after="120" w:line="240" w:lineRule="auto"/>
      </w:pPr>
      <w:r>
        <w:rPr>
          <w:b/>
          <w:bCs/>
        </w:rPr>
        <w:t xml:space="preserve">Расчетный счет: </w:t>
      </w:r>
      <w:r>
        <w:rPr>
          <w:lang w:val="en-US" w:eastAsia="en-US" w:bidi="en-US"/>
        </w:rPr>
        <w:t>BY</w:t>
      </w:r>
      <w:r w:rsidRPr="005D5A4C">
        <w:rPr>
          <w:lang w:eastAsia="en-US" w:bidi="en-US"/>
        </w:rPr>
        <w:t xml:space="preserve">49 </w:t>
      </w:r>
      <w:r>
        <w:t>АКВВ 3600 5150 0029 4000 0000</w:t>
      </w:r>
    </w:p>
    <w:p w14:paraId="5FABCD72" w14:textId="77777777" w:rsidR="00982D31" w:rsidRDefault="0012683C">
      <w:pPr>
        <w:pStyle w:val="20"/>
        <w:spacing w:after="520" w:line="240" w:lineRule="auto"/>
      </w:pPr>
      <w:r>
        <w:rPr>
          <w:b/>
          <w:bCs/>
        </w:rPr>
        <w:t xml:space="preserve">Код платежа: </w:t>
      </w:r>
      <w:r>
        <w:t>04301</w:t>
      </w:r>
    </w:p>
    <w:p w14:paraId="5CF584E0" w14:textId="77777777" w:rsidR="00982D31" w:rsidRDefault="0012683C">
      <w:pPr>
        <w:pStyle w:val="20"/>
        <w:spacing w:line="204" w:lineRule="auto"/>
      </w:pPr>
      <w:r>
        <w:rPr>
          <w:b/>
          <w:bCs/>
        </w:rPr>
        <w:t xml:space="preserve">Назначение платежа: </w:t>
      </w:r>
      <w:r>
        <w:t>100% предоплата за услуги, оказанные при</w:t>
      </w:r>
      <w:r>
        <w:br/>
        <w:t>осуществлении административной процедуры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54"/>
        <w:gridCol w:w="1853"/>
      </w:tblGrid>
      <w:tr w:rsidR="00982D31" w14:paraId="45DDBA54" w14:textId="77777777">
        <w:trPr>
          <w:trHeight w:hRule="exact" w:val="1138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765E2" w14:textId="77777777" w:rsidR="00982D31" w:rsidRDefault="0012683C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административной процедуры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C6725" w14:textId="206A1FE1" w:rsidR="00982D31" w:rsidRDefault="0012683C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Стоимость, (руб.) </w:t>
            </w:r>
            <w:r>
              <w:rPr>
                <w:b/>
                <w:bCs/>
                <w:sz w:val="32"/>
                <w:szCs w:val="32"/>
              </w:rPr>
              <w:t>01.0</w:t>
            </w:r>
            <w:r w:rsidR="001758F2">
              <w:rPr>
                <w:b/>
                <w:bCs/>
                <w:sz w:val="32"/>
                <w:szCs w:val="32"/>
              </w:rPr>
              <w:t>9</w:t>
            </w:r>
            <w:r>
              <w:rPr>
                <w:b/>
                <w:bCs/>
                <w:sz w:val="32"/>
                <w:szCs w:val="32"/>
              </w:rPr>
              <w:t>.202</w:t>
            </w:r>
            <w:r w:rsidR="009D318A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982D31" w14:paraId="433AC199" w14:textId="77777777" w:rsidTr="00457328">
        <w:trPr>
          <w:trHeight w:hRule="exact" w:val="2203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1F1B8" w14:textId="320105E1" w:rsidR="00982D31" w:rsidRDefault="0012683C">
            <w:pPr>
              <w:pStyle w:val="a5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3.16.8. </w:t>
            </w:r>
            <w:r>
              <w:t>Получение решения о разрешении проведения проектн</w:t>
            </w:r>
            <w:r w:rsidR="00457328">
              <w:t xml:space="preserve">ых и </w:t>
            </w:r>
            <w:r>
              <w:t>изыскательских работ</w:t>
            </w:r>
            <w:r w:rsidR="00457328">
              <w:t>, возведения и (или) реконструкции</w:t>
            </w:r>
            <w:r>
              <w:t xml:space="preserve"> оптоволоконных линий связи </w:t>
            </w:r>
            <w:r w:rsidR="00457328">
              <w:t xml:space="preserve">(за исключением расположенных внутри капитальных строений (зданий, сооружений) и абонентских линий электросвязи) </w:t>
            </w:r>
            <w:r>
              <w:rPr>
                <w:b/>
                <w:bCs/>
                <w:sz w:val="26"/>
                <w:szCs w:val="26"/>
              </w:rPr>
              <w:t>если требуется согласование с РУП НЦОТ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30B72" w14:textId="2B4D7F58" w:rsidR="00982D31" w:rsidRDefault="00457328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9D318A">
              <w:rPr>
                <w:sz w:val="32"/>
                <w:szCs w:val="32"/>
              </w:rPr>
              <w:t>10</w:t>
            </w:r>
            <w:r w:rsidR="001758F2">
              <w:rPr>
                <w:sz w:val="32"/>
                <w:szCs w:val="32"/>
              </w:rPr>
              <w:t>4</w:t>
            </w:r>
            <w:r w:rsidR="0012683C">
              <w:rPr>
                <w:sz w:val="32"/>
                <w:szCs w:val="32"/>
              </w:rPr>
              <w:t>,</w:t>
            </w:r>
            <w:r w:rsidR="001758F2">
              <w:rPr>
                <w:sz w:val="32"/>
                <w:szCs w:val="32"/>
              </w:rPr>
              <w:t>30</w:t>
            </w:r>
          </w:p>
        </w:tc>
      </w:tr>
      <w:tr w:rsidR="00982D31" w14:paraId="6E5EF205" w14:textId="77777777" w:rsidTr="00457328">
        <w:trPr>
          <w:trHeight w:hRule="exact" w:val="2135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21D25D" w14:textId="6E56FBDC" w:rsidR="00982D31" w:rsidRDefault="0012683C">
            <w:pPr>
              <w:pStyle w:val="a5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3.16.8. </w:t>
            </w:r>
            <w:bookmarkStart w:id="0" w:name="_GoBack"/>
            <w:bookmarkEnd w:id="0"/>
            <w:r w:rsidR="00457328">
              <w:rPr>
                <w:b/>
                <w:bCs/>
                <w:sz w:val="26"/>
                <w:szCs w:val="26"/>
              </w:rPr>
              <w:t xml:space="preserve"> </w:t>
            </w:r>
            <w:r w:rsidR="00457328">
              <w:t xml:space="preserve">Получение решения о разрешении проведения проектных и изыскательских работ, возведения и (или) реконструкции оптоволоконных линий связи (за исключением расположенных внутри капитальных строений (зданий, сооружений) и абонентских линий электросвязи) </w:t>
            </w:r>
            <w:r>
              <w:rPr>
                <w:b/>
                <w:bCs/>
                <w:sz w:val="26"/>
                <w:szCs w:val="26"/>
              </w:rPr>
              <w:t>если НЕ требуется согласование с РУП НЦОТ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1412" w14:textId="631D190D" w:rsidR="00982D31" w:rsidRDefault="00457328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D318A">
              <w:rPr>
                <w:sz w:val="32"/>
                <w:szCs w:val="32"/>
              </w:rPr>
              <w:t>4</w:t>
            </w:r>
            <w:r w:rsidR="001758F2">
              <w:rPr>
                <w:sz w:val="32"/>
                <w:szCs w:val="32"/>
              </w:rPr>
              <w:t>2</w:t>
            </w:r>
            <w:r w:rsidR="0012683C">
              <w:rPr>
                <w:sz w:val="32"/>
                <w:szCs w:val="32"/>
              </w:rPr>
              <w:t>,</w:t>
            </w:r>
            <w:r w:rsidR="001758F2">
              <w:rPr>
                <w:sz w:val="32"/>
                <w:szCs w:val="32"/>
              </w:rPr>
              <w:t>61</w:t>
            </w:r>
          </w:p>
        </w:tc>
      </w:tr>
    </w:tbl>
    <w:p w14:paraId="4B7790D8" w14:textId="0B65E872" w:rsidR="0012683C" w:rsidRDefault="0012683C" w:rsidP="00457328"/>
    <w:sectPr w:rsidR="0012683C">
      <w:pgSz w:w="11900" w:h="16840"/>
      <w:pgMar w:top="720" w:right="440" w:bottom="720" w:left="1389" w:header="292" w:footer="2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4FF85" w14:textId="77777777" w:rsidR="00D14177" w:rsidRDefault="00D14177">
      <w:r>
        <w:separator/>
      </w:r>
    </w:p>
  </w:endnote>
  <w:endnote w:type="continuationSeparator" w:id="0">
    <w:p w14:paraId="671A5E55" w14:textId="77777777" w:rsidR="00D14177" w:rsidRDefault="00D1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07936" w14:textId="77777777" w:rsidR="00D14177" w:rsidRDefault="00D14177"/>
  </w:footnote>
  <w:footnote w:type="continuationSeparator" w:id="0">
    <w:p w14:paraId="755B69AB" w14:textId="77777777" w:rsidR="00D14177" w:rsidRDefault="00D141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D31"/>
    <w:rsid w:val="0012683C"/>
    <w:rsid w:val="001758F2"/>
    <w:rsid w:val="00457328"/>
    <w:rsid w:val="005D5A4C"/>
    <w:rsid w:val="00841367"/>
    <w:rsid w:val="00982D31"/>
    <w:rsid w:val="009D318A"/>
    <w:rsid w:val="00D1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2DC1"/>
  <w15:docId w15:val="{EAB30C5C-5B26-4864-83B3-D659DE31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2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 w:line="221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57328"/>
  </w:style>
  <w:style w:type="character" w:customStyle="1" w:styleId="fake-non-breaking-space">
    <w:name w:val="fake-non-breaking-space"/>
    <w:basedOn w:val="a0"/>
    <w:rsid w:val="0045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Ярмолович</dc:creator>
  <cp:lastModifiedBy>Гончар</cp:lastModifiedBy>
  <cp:revision>4</cp:revision>
  <dcterms:created xsi:type="dcterms:W3CDTF">2026-02-04T05:45:00Z</dcterms:created>
  <dcterms:modified xsi:type="dcterms:W3CDTF">2026-09-03T06:10:00Z</dcterms:modified>
</cp:coreProperties>
</file>